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19152C89" w14:textId="7A8ACD36" w:rsidR="006C0A46" w:rsidRDefault="006C0A46" w:rsidP="006C0A46">
      <w:r>
        <w:t>Entidad</w:t>
      </w:r>
      <w:r>
        <w:tab/>
      </w:r>
      <w:r>
        <w:tab/>
      </w:r>
      <w:r w:rsidR="006D20ED">
        <w:tab/>
      </w:r>
      <w:r>
        <w:t>Dirección General de Correos y Telégrafos</w:t>
      </w:r>
    </w:p>
    <w:p w14:paraId="5C5A4ACD" w14:textId="2E9A8FC9" w:rsidR="006C0A46" w:rsidRDefault="006C0A46" w:rsidP="006C0A46">
      <w:r>
        <w:t>Dirección</w:t>
      </w:r>
      <w:r>
        <w:tab/>
      </w:r>
      <w:r w:rsidR="006D20ED">
        <w:tab/>
      </w:r>
      <w:r w:rsidR="006D20ED">
        <w:tab/>
      </w:r>
      <w:r>
        <w:t>7a. Avenida 12-11 zona 1</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03915571" w14:textId="52A86645" w:rsidR="006C0A46" w:rsidRDefault="006C0A46" w:rsidP="006C0A46">
      <w:r>
        <w:t>Fecha de actualización:</w:t>
      </w:r>
      <w:r>
        <w:tab/>
        <w:t xml:space="preserve">02 de </w:t>
      </w:r>
      <w:r w:rsidR="00D566DF">
        <w:t>juni</w:t>
      </w:r>
      <w:r>
        <w:t>o 2025</w:t>
      </w:r>
    </w:p>
    <w:p w14:paraId="2AA01901" w14:textId="6A05D852" w:rsidR="00F91A24" w:rsidRDefault="006C0A46" w:rsidP="006C0A46">
      <w:r>
        <w:t>Mes que corresponde:</w:t>
      </w:r>
      <w:r>
        <w:tab/>
      </w:r>
      <w:r w:rsidR="007F5EF6">
        <w:t>mayo</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0088569C" w14:textId="6769107A" w:rsidR="00D566DF" w:rsidRDefault="006C0A46" w:rsidP="006C0A46">
      <w:pPr>
        <w:jc w:val="center"/>
        <w:rPr>
          <w:sz w:val="22"/>
          <w:szCs w:val="22"/>
        </w:rPr>
      </w:pPr>
      <w:r w:rsidRPr="00934274">
        <w:rPr>
          <w:sz w:val="22"/>
          <w:szCs w:val="22"/>
        </w:rPr>
        <w:t>Artículo 10</w:t>
      </w:r>
      <w:r w:rsidR="00D566DF">
        <w:rPr>
          <w:sz w:val="22"/>
          <w:szCs w:val="22"/>
        </w:rPr>
        <w:t xml:space="preserve">. Información pública de oficio. </w:t>
      </w:r>
      <w:r w:rsidRPr="00934274">
        <w:rPr>
          <w:sz w:val="22"/>
          <w:szCs w:val="22"/>
        </w:rPr>
        <w:t xml:space="preserve"> </w:t>
      </w:r>
    </w:p>
    <w:p w14:paraId="0E5071C0" w14:textId="77777777" w:rsidR="00D566DF" w:rsidRDefault="00D566DF" w:rsidP="006C0A46">
      <w:pPr>
        <w:jc w:val="center"/>
        <w:rPr>
          <w:sz w:val="22"/>
          <w:szCs w:val="22"/>
        </w:rPr>
      </w:pPr>
    </w:p>
    <w:p w14:paraId="346F36B0" w14:textId="096F4FAE" w:rsidR="006C0A46" w:rsidRPr="00CC3D0F" w:rsidRDefault="00D566DF" w:rsidP="006C0A46">
      <w:pPr>
        <w:jc w:val="center"/>
        <w:rPr>
          <w:sz w:val="22"/>
          <w:szCs w:val="22"/>
        </w:rPr>
      </w:pPr>
      <w:r>
        <w:rPr>
          <w:sz w:val="22"/>
          <w:szCs w:val="22"/>
        </w:rPr>
        <w:t>I</w:t>
      </w:r>
      <w:r w:rsidR="006C0A46" w:rsidRPr="00934274">
        <w:rPr>
          <w:sz w:val="22"/>
          <w:szCs w:val="22"/>
        </w:rPr>
        <w:t>nciso 28 “Las entidades e instituciones del Estado deberán mantener el informe actualizado sobre los datos relacionados con la pertenencia sociolingüística de los usuarios de sus servicios a efecto de adecuar la prestación de los mismos”</w:t>
      </w:r>
      <w:r w:rsidR="006C0A46">
        <w:rPr>
          <w:sz w:val="22"/>
          <w:szCs w:val="22"/>
        </w:rPr>
        <w:t xml:space="preserve">, </w:t>
      </w:r>
      <w:r w:rsidR="006C0A46" w:rsidRPr="00481AFF">
        <w:rPr>
          <w:i/>
          <w:iCs/>
        </w:rPr>
        <w:t>versión actualizada</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83433C6" w14:textId="77777777" w:rsidR="00D71581" w:rsidRDefault="00D71581" w:rsidP="00F91A24">
      <w:pPr>
        <w:rPr>
          <w:sz w:val="28"/>
          <w:szCs w:val="28"/>
        </w:rPr>
      </w:pPr>
    </w:p>
    <w:p w14:paraId="65B31E00" w14:textId="77777777" w:rsidR="00F91A24" w:rsidRDefault="00F91A24" w:rsidP="00F91A24">
      <w:pPr>
        <w:rPr>
          <w:sz w:val="28"/>
          <w:szCs w:val="28"/>
        </w:rPr>
      </w:pPr>
    </w:p>
    <w:p w14:paraId="2392D57F" w14:textId="165B3B90" w:rsidR="00F91A24" w:rsidRPr="00934274" w:rsidRDefault="00F91A24" w:rsidP="00C4628D">
      <w:pPr>
        <w:rPr>
          <w:sz w:val="22"/>
          <w:szCs w:val="22"/>
        </w:rPr>
      </w:pPr>
    </w:p>
    <w:p w14:paraId="19467D67" w14:textId="77777777" w:rsidR="00584A12" w:rsidRDefault="00584A12" w:rsidP="00584A12"/>
    <w:p w14:paraId="40458FF1" w14:textId="77777777" w:rsidR="005340E3" w:rsidRDefault="005340E3" w:rsidP="00584A12"/>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00638DD0" w:rsidR="005340E3" w:rsidRPr="00D671E9" w:rsidRDefault="005340E3" w:rsidP="005340E3">
      <w:pPr>
        <w:jc w:val="center"/>
        <w:rPr>
          <w:i/>
          <w:sz w:val="22"/>
          <w:szCs w:val="22"/>
        </w:rPr>
      </w:pPr>
      <w:r w:rsidRPr="00D671E9">
        <w:rPr>
          <w:i/>
          <w:sz w:val="22"/>
          <w:szCs w:val="22"/>
        </w:rPr>
        <w:t>Versión Actualizada</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891125A" w14:textId="77777777" w:rsidR="005340E3" w:rsidRPr="00D671E9" w:rsidRDefault="005340E3" w:rsidP="005340E3">
      <w:pPr>
        <w:pStyle w:val="Sinespaciado"/>
        <w:rPr>
          <w:rFonts w:cstheme="minorHAnsi"/>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07498EFF"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2</w:t>
      </w:r>
    </w:p>
    <w:p w14:paraId="6F91FD6A" w14:textId="03DA0A9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w:t>
      </w:r>
      <w:r w:rsidR="00AF592E">
        <w:rPr>
          <w:rFonts w:cstheme="minorHAnsi"/>
          <w:sz w:val="22"/>
          <w:szCs w:val="22"/>
        </w:rPr>
        <w:t>3</w:t>
      </w:r>
    </w:p>
    <w:p w14:paraId="4EB3D0F4" w14:textId="3843738F"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w:t>
      </w:r>
      <w:r w:rsidR="00AF592E">
        <w:rPr>
          <w:rFonts w:cstheme="minorHAnsi"/>
          <w:sz w:val="22"/>
          <w:szCs w:val="22"/>
        </w:rPr>
        <w:t>4</w:t>
      </w:r>
    </w:p>
    <w:p w14:paraId="63640DCF" w14:textId="71D11D44"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AF592E">
        <w:rPr>
          <w:rFonts w:cstheme="minorHAnsi"/>
          <w:sz w:val="22"/>
          <w:szCs w:val="22"/>
        </w:rPr>
        <w:t xml:space="preserve">  5</w:t>
      </w:r>
    </w:p>
    <w:p w14:paraId="1072B0FE" w14:textId="6DB4AD0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AF592E">
        <w:rPr>
          <w:rFonts w:cstheme="minorHAnsi"/>
          <w:sz w:val="22"/>
          <w:szCs w:val="22"/>
        </w:rPr>
        <w:t xml:space="preserve">  6</w:t>
      </w:r>
    </w:p>
    <w:p w14:paraId="1AFCBE3E" w14:textId="77777777" w:rsidR="004643A3" w:rsidRPr="00D671E9" w:rsidRDefault="004643A3" w:rsidP="004643A3">
      <w:pPr>
        <w:pStyle w:val="Sinespaciado"/>
        <w:ind w:left="720"/>
        <w:rPr>
          <w:rFonts w:cstheme="minorHAnsi"/>
          <w:sz w:val="22"/>
          <w:szCs w:val="22"/>
        </w:rPr>
      </w:pPr>
    </w:p>
    <w:p w14:paraId="6D1B0C50" w14:textId="4F8B1DDD"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AF592E">
        <w:rPr>
          <w:rFonts w:cstheme="minorHAnsi"/>
          <w:sz w:val="22"/>
          <w:szCs w:val="22"/>
        </w:rPr>
        <w:t xml:space="preserve">  6</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361265A6"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 xml:space="preserve">  7</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55AA1B81"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AF592E">
        <w:rPr>
          <w:rFonts w:cstheme="minorHAnsi"/>
          <w:sz w:val="22"/>
          <w:szCs w:val="22"/>
        </w:rPr>
        <w:t>3</w:t>
      </w:r>
    </w:p>
    <w:p w14:paraId="020C9E73" w14:textId="532951D4"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AF592E">
        <w:rPr>
          <w:rFonts w:cstheme="minorHAnsi"/>
          <w:sz w:val="22"/>
          <w:szCs w:val="22"/>
        </w:rPr>
        <w:t>4</w:t>
      </w:r>
    </w:p>
    <w:p w14:paraId="39274C30" w14:textId="47E969EF"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AF592E">
        <w:rPr>
          <w:rFonts w:cstheme="minorHAnsi"/>
          <w:sz w:val="22"/>
          <w:szCs w:val="22"/>
        </w:rPr>
        <w:t>5</w:t>
      </w:r>
    </w:p>
    <w:p w14:paraId="33A29FF0" w14:textId="25BA85F0"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16</w:t>
      </w:r>
    </w:p>
    <w:p w14:paraId="00DE8425" w14:textId="1EFDED85"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AF592E">
        <w:rPr>
          <w:rFonts w:cstheme="minorHAnsi"/>
          <w:sz w:val="22"/>
          <w:szCs w:val="22"/>
        </w:rPr>
        <w:t>7</w:t>
      </w:r>
    </w:p>
    <w:p w14:paraId="73803DA1" w14:textId="72E9B157"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18</w:t>
      </w:r>
    </w:p>
    <w:p w14:paraId="19C9408E" w14:textId="77777777" w:rsidR="003634DC" w:rsidRPr="00D671E9" w:rsidRDefault="003634DC" w:rsidP="00B04ED0">
      <w:pPr>
        <w:pStyle w:val="Sinespaciado"/>
        <w:ind w:left="720"/>
        <w:rPr>
          <w:rFonts w:cstheme="minorHAnsi"/>
          <w:sz w:val="22"/>
          <w:szCs w:val="22"/>
        </w:rPr>
      </w:pPr>
    </w:p>
    <w:p w14:paraId="58BE385D" w14:textId="01D7E980"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AF592E">
        <w:rPr>
          <w:rFonts w:cstheme="minorHAnsi"/>
          <w:sz w:val="22"/>
          <w:szCs w:val="22"/>
        </w:rPr>
        <w:t>19</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14E062ED" w:rsidR="00236654" w:rsidRPr="00D671E9" w:rsidRDefault="00236654" w:rsidP="00236654">
      <w:pPr>
        <w:jc w:val="center"/>
        <w:rPr>
          <w:i/>
          <w:sz w:val="22"/>
          <w:szCs w:val="22"/>
        </w:rPr>
      </w:pPr>
      <w:r w:rsidRPr="00D671E9">
        <w:rPr>
          <w:i/>
          <w:sz w:val="22"/>
          <w:szCs w:val="22"/>
        </w:rPr>
        <w:t>Versión Actualizada</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603DA121" w14:textId="77777777" w:rsidR="00F76727" w:rsidRDefault="00434244" w:rsidP="00F76727">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xml:space="preserve">, el área de Fardos Postales y </w:t>
      </w:r>
      <w:proofErr w:type="spellStart"/>
      <w:r w:rsidR="005B5E30">
        <w:rPr>
          <w:rFonts w:cstheme="minorHAnsi"/>
          <w:sz w:val="22"/>
          <w:szCs w:val="22"/>
        </w:rPr>
        <w:t>c</w:t>
      </w:r>
      <w:r>
        <w:rPr>
          <w:rFonts w:cstheme="minorHAnsi"/>
          <w:sz w:val="22"/>
          <w:szCs w:val="22"/>
        </w:rPr>
        <w:t>all</w:t>
      </w:r>
      <w:proofErr w:type="spellEnd"/>
      <w:r>
        <w:rPr>
          <w:rFonts w:cstheme="minorHAnsi"/>
          <w:sz w:val="22"/>
          <w:szCs w:val="22"/>
        </w:rPr>
        <w:t xml:space="preserve"> </w:t>
      </w:r>
      <w:r w:rsidR="005B5E30">
        <w:rPr>
          <w:rFonts w:cstheme="minorHAnsi"/>
          <w:sz w:val="22"/>
          <w:szCs w:val="22"/>
        </w:rPr>
        <w:t>c</w:t>
      </w:r>
      <w:r>
        <w:rPr>
          <w:rFonts w:cstheme="minorHAnsi"/>
          <w:sz w:val="22"/>
          <w:szCs w:val="22"/>
        </w:rPr>
        <w:t xml:space="preserve">enter.  </w:t>
      </w:r>
      <w:r w:rsidR="00F76727">
        <w:rPr>
          <w:rFonts w:cstheme="minorHAnsi"/>
          <w:sz w:val="22"/>
          <w:szCs w:val="22"/>
        </w:rPr>
        <w:t>Las agencias postales en el interior han tenido variación en cuanto a su número,  debido a que algunas no cuentan con su correspondiente Centro de Costo aprobado.</w:t>
      </w:r>
    </w:p>
    <w:p w14:paraId="6FEB422D" w14:textId="77777777" w:rsidR="00434244" w:rsidRDefault="00434244" w:rsidP="00434244">
      <w:pPr>
        <w:pStyle w:val="Sinespaciado"/>
        <w:rPr>
          <w:rFonts w:cstheme="minorHAnsi"/>
          <w:sz w:val="22"/>
          <w:szCs w:val="22"/>
        </w:rPr>
      </w:pPr>
    </w:p>
    <w:p w14:paraId="2F56A838" w14:textId="77777777" w:rsidR="00434244" w:rsidRDefault="00434244" w:rsidP="00434244">
      <w:pPr>
        <w:pStyle w:val="Sinespaciado"/>
        <w:rPr>
          <w:rFonts w:cstheme="minorHAnsi"/>
          <w:sz w:val="22"/>
          <w:szCs w:val="22"/>
        </w:rPr>
      </w:pPr>
    </w:p>
    <w:p w14:paraId="2A80272A" w14:textId="77777777" w:rsidR="000115F0" w:rsidRDefault="000115F0" w:rsidP="000115F0">
      <w:pPr>
        <w:pStyle w:val="Sinespaciado"/>
        <w:numPr>
          <w:ilvl w:val="0"/>
          <w:numId w:val="30"/>
        </w:numPr>
        <w:rPr>
          <w:rFonts w:cstheme="minorHAnsi"/>
          <w:sz w:val="22"/>
          <w:szCs w:val="22"/>
        </w:rPr>
      </w:pPr>
      <w:r>
        <w:rPr>
          <w:rFonts w:cstheme="minorHAnsi"/>
          <w:sz w:val="22"/>
          <w:szCs w:val="22"/>
        </w:rPr>
        <w:t xml:space="preserve">Cambios incorporados en el informe </w:t>
      </w:r>
      <w:r w:rsidRPr="00D671E9">
        <w:rPr>
          <w:rFonts w:cstheme="minorHAnsi"/>
          <w:sz w:val="22"/>
          <w:szCs w:val="22"/>
        </w:rPr>
        <w:t>de enero 2025</w:t>
      </w:r>
      <w:r>
        <w:rPr>
          <w:rFonts w:cstheme="minorHAnsi"/>
          <w:sz w:val="22"/>
          <w:szCs w:val="22"/>
        </w:rPr>
        <w:t>, primeras acciones que se tomaron para actualizarlo:</w:t>
      </w:r>
    </w:p>
    <w:p w14:paraId="116B404A" w14:textId="77777777" w:rsidR="00E90050" w:rsidRDefault="00E90050" w:rsidP="00CA209A">
      <w:pPr>
        <w:pStyle w:val="Sinespaciado"/>
        <w:jc w:val="both"/>
        <w:rPr>
          <w:sz w:val="22"/>
          <w:szCs w:val="22"/>
        </w:rPr>
      </w:pPr>
    </w:p>
    <w:p w14:paraId="5A8E1C0A" w14:textId="77777777"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reporte del mes de enero 2025 refleja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el apoyo interno a la Unidad de Relaciones Públicas y Comunicación Social para la elaboración de un mapa político de Guatemala (en formato </w:t>
      </w:r>
      <w:proofErr w:type="spellStart"/>
      <w:r w:rsidRPr="00D671E9">
        <w:rPr>
          <w:rFonts w:cstheme="minorHAnsi"/>
          <w:sz w:val="22"/>
          <w:szCs w:val="22"/>
        </w:rPr>
        <w:t>jpg</w:t>
      </w:r>
      <w:proofErr w:type="spellEnd"/>
      <w:r w:rsidRPr="00D671E9">
        <w:rPr>
          <w:rFonts w:cstheme="minorHAnsi"/>
          <w:sz w:val="22"/>
          <w:szCs w:val="22"/>
        </w:rPr>
        <w:t>)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A0= 1189mm. X 841 </w:t>
      </w:r>
      <w:proofErr w:type="spellStart"/>
      <w:r w:rsidRPr="00D671E9">
        <w:rPr>
          <w:rFonts w:cstheme="minorHAnsi"/>
          <w:sz w:val="22"/>
          <w:szCs w:val="22"/>
        </w:rPr>
        <w:t>mm.</w:t>
      </w:r>
      <w:proofErr w:type="spellEnd"/>
      <w:r w:rsidRPr="00D671E9">
        <w:rPr>
          <w:rFonts w:cstheme="minorHAnsi"/>
          <w:sz w:val="22"/>
          <w:szCs w:val="22"/>
        </w:rPr>
        <w:t xml:space="preserve">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A1= 841mm. X 594 </w:t>
      </w:r>
      <w:proofErr w:type="spellStart"/>
      <w:r w:rsidRPr="00D671E9">
        <w:rPr>
          <w:rFonts w:cstheme="minorHAnsi"/>
          <w:sz w:val="22"/>
          <w:szCs w:val="22"/>
        </w:rPr>
        <w:t>mm.</w:t>
      </w:r>
      <w:proofErr w:type="spellEnd"/>
      <w:r w:rsidRPr="00D671E9">
        <w:rPr>
          <w:rFonts w:cstheme="minorHAnsi"/>
          <w:sz w:val="22"/>
          <w:szCs w:val="22"/>
        </w:rPr>
        <w:t xml:space="preserve">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A2= 594mm. X 420 </w:t>
      </w:r>
      <w:proofErr w:type="spellStart"/>
      <w:r w:rsidRPr="00D671E9">
        <w:rPr>
          <w:rFonts w:cstheme="minorHAnsi"/>
          <w:sz w:val="22"/>
          <w:szCs w:val="22"/>
        </w:rPr>
        <w:t>mm.</w:t>
      </w:r>
      <w:proofErr w:type="spellEnd"/>
      <w:r w:rsidRPr="00D671E9">
        <w:rPr>
          <w:rFonts w:cstheme="minorHAnsi"/>
          <w:sz w:val="22"/>
          <w:szCs w:val="22"/>
        </w:rPr>
        <w:t xml:space="preserve">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A3= 420mm. X 297 </w:t>
      </w:r>
      <w:proofErr w:type="spellStart"/>
      <w:r w:rsidRPr="00D671E9">
        <w:rPr>
          <w:rFonts w:cstheme="minorHAnsi"/>
          <w:sz w:val="22"/>
          <w:szCs w:val="22"/>
        </w:rPr>
        <w:t>mm.</w:t>
      </w:r>
      <w:proofErr w:type="spellEnd"/>
      <w:r w:rsidRPr="00D671E9">
        <w:rPr>
          <w:rFonts w:cstheme="minorHAnsi"/>
          <w:sz w:val="22"/>
          <w:szCs w:val="22"/>
        </w:rPr>
        <w:t xml:space="preserve">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A4= 297mm. X 210 </w:t>
      </w:r>
      <w:proofErr w:type="spellStart"/>
      <w:r w:rsidRPr="00D671E9">
        <w:rPr>
          <w:rFonts w:cstheme="minorHAnsi"/>
          <w:sz w:val="22"/>
          <w:szCs w:val="22"/>
        </w:rPr>
        <w:t>mm.</w:t>
      </w:r>
      <w:proofErr w:type="spellEnd"/>
      <w:r w:rsidRPr="00D671E9">
        <w:rPr>
          <w:rFonts w:cstheme="minorHAnsi"/>
          <w:sz w:val="22"/>
          <w:szCs w:val="22"/>
        </w:rPr>
        <w:t xml:space="preserve"> (11.7” x 8.3”)</w:t>
      </w:r>
    </w:p>
    <w:p w14:paraId="0CDC361D" w14:textId="77777777" w:rsidR="00F91A24" w:rsidRPr="00D671E9" w:rsidRDefault="00F91A24" w:rsidP="00CA209A">
      <w:pPr>
        <w:pStyle w:val="Sinespaciado"/>
        <w:jc w:val="both"/>
        <w:rPr>
          <w:rFonts w:cstheme="minorHAnsi"/>
          <w:sz w:val="22"/>
          <w:szCs w:val="22"/>
        </w:rPr>
      </w:pPr>
    </w:p>
    <w:p w14:paraId="77149C85" w14:textId="30859B01"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w:t>
      </w:r>
      <w:proofErr w:type="spellStart"/>
      <w:r>
        <w:rPr>
          <w:rFonts w:cstheme="minorHAnsi"/>
          <w:sz w:val="22"/>
          <w:szCs w:val="22"/>
        </w:rPr>
        <w:t>Call</w:t>
      </w:r>
      <w:proofErr w:type="spellEnd"/>
      <w:r>
        <w:rPr>
          <w:rFonts w:cstheme="minorHAnsi"/>
          <w:sz w:val="22"/>
          <w:szCs w:val="22"/>
        </w:rPr>
        <w:t xml:space="preserve"> Center.  </w:t>
      </w:r>
    </w:p>
    <w:p w14:paraId="6CC59E0A" w14:textId="77777777" w:rsidR="00434244" w:rsidRDefault="00434244" w:rsidP="00434244">
      <w:pPr>
        <w:pStyle w:val="Sinespaciado"/>
        <w:ind w:left="360"/>
        <w:jc w:val="both"/>
        <w:rPr>
          <w:rFonts w:cstheme="minorHAnsi"/>
          <w:sz w:val="22"/>
          <w:szCs w:val="22"/>
        </w:rPr>
      </w:pPr>
    </w:p>
    <w:p w14:paraId="744CCC0F" w14:textId="70D970B8"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 (propuesta</w:t>
      </w:r>
      <w:r w:rsidR="008E58FD" w:rsidRPr="00D671E9">
        <w:rPr>
          <w:rFonts w:cstheme="minorHAnsi"/>
          <w:sz w:val="22"/>
          <w:szCs w:val="22"/>
        </w:rPr>
        <w:t>)</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4F0982A2" w14:textId="77777777" w:rsidR="00F70C81" w:rsidRDefault="00F70C81" w:rsidP="00CA209A">
      <w:pPr>
        <w:pStyle w:val="Sinespaciado"/>
        <w:jc w:val="both"/>
        <w:rPr>
          <w:rFonts w:cstheme="minorHAnsi"/>
          <w:sz w:val="22"/>
          <w:szCs w:val="22"/>
        </w:rPr>
      </w:pPr>
    </w:p>
    <w:p w14:paraId="41A6C554" w14:textId="77777777" w:rsidR="005A7198" w:rsidRDefault="005A7198" w:rsidP="00CA209A">
      <w:pPr>
        <w:pStyle w:val="Sinespaciado"/>
        <w:jc w:val="both"/>
        <w:rPr>
          <w:rFonts w:cstheme="minorHAnsi"/>
          <w:sz w:val="22"/>
          <w:szCs w:val="22"/>
        </w:rPr>
      </w:pPr>
    </w:p>
    <w:p w14:paraId="60CCCC8E" w14:textId="77777777" w:rsidR="005A7198" w:rsidRDefault="005A7198" w:rsidP="00CA209A">
      <w:pPr>
        <w:pStyle w:val="Sinespaciado"/>
        <w:jc w:val="both"/>
        <w:rPr>
          <w:rFonts w:cstheme="minorHAnsi"/>
          <w:sz w:val="22"/>
          <w:szCs w:val="22"/>
        </w:rPr>
      </w:pPr>
    </w:p>
    <w:p w14:paraId="72CAE27C" w14:textId="77777777" w:rsidR="005A7198" w:rsidRDefault="005A7198" w:rsidP="00CA209A">
      <w:pPr>
        <w:pStyle w:val="Sinespaciado"/>
        <w:jc w:val="both"/>
        <w:rPr>
          <w:rFonts w:cstheme="minorHAnsi"/>
          <w:sz w:val="22"/>
          <w:szCs w:val="22"/>
        </w:rPr>
      </w:pPr>
    </w:p>
    <w:p w14:paraId="2D997E96" w14:textId="77777777" w:rsidR="005A7198" w:rsidRDefault="005A7198" w:rsidP="00CA209A">
      <w:pPr>
        <w:pStyle w:val="Sinespaciado"/>
        <w:jc w:val="both"/>
        <w:rPr>
          <w:rFonts w:cstheme="minorHAnsi"/>
          <w:sz w:val="22"/>
          <w:szCs w:val="22"/>
        </w:rPr>
      </w:pPr>
    </w:p>
    <w:p w14:paraId="5308AD8E" w14:textId="77777777" w:rsidR="005A7198" w:rsidRDefault="005A7198" w:rsidP="00CA209A">
      <w:pPr>
        <w:pStyle w:val="Sinespaciado"/>
        <w:jc w:val="both"/>
        <w:rPr>
          <w:rFonts w:cstheme="minorHAnsi"/>
          <w:sz w:val="22"/>
          <w:szCs w:val="22"/>
        </w:rPr>
      </w:pPr>
    </w:p>
    <w:p w14:paraId="3619E071" w14:textId="77777777" w:rsidR="005A7198" w:rsidRDefault="005A7198" w:rsidP="00CA209A">
      <w:pPr>
        <w:pStyle w:val="Sinespaciado"/>
        <w:jc w:val="both"/>
        <w:rPr>
          <w:rFonts w:cstheme="minorHAnsi"/>
          <w:sz w:val="22"/>
          <w:szCs w:val="22"/>
        </w:rPr>
      </w:pPr>
    </w:p>
    <w:p w14:paraId="11B86EAA" w14:textId="77777777" w:rsidR="005A7198" w:rsidRDefault="005A7198" w:rsidP="00CA209A">
      <w:pPr>
        <w:pStyle w:val="Sinespaciado"/>
        <w:jc w:val="both"/>
        <w:rPr>
          <w:rFonts w:cstheme="minorHAnsi"/>
          <w:sz w:val="22"/>
          <w:szCs w:val="22"/>
        </w:rPr>
      </w:pPr>
    </w:p>
    <w:p w14:paraId="7C7A42F7" w14:textId="77777777" w:rsidR="005A7198" w:rsidRPr="00F70C81" w:rsidRDefault="005A7198" w:rsidP="005A7198">
      <w:pPr>
        <w:pStyle w:val="Sinespaciado"/>
        <w:numPr>
          <w:ilvl w:val="0"/>
          <w:numId w:val="9"/>
        </w:numPr>
        <w:jc w:val="both"/>
        <w:rPr>
          <w:rFonts w:cstheme="minorHAnsi"/>
          <w:sz w:val="22"/>
          <w:szCs w:val="22"/>
        </w:rPr>
      </w:pPr>
      <w:bookmarkStart w:id="0" w:name="_Hlk207189909"/>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7967E773" w14:textId="77777777" w:rsidR="005A7198" w:rsidRDefault="005A7198" w:rsidP="005A7198">
      <w:pPr>
        <w:jc w:val="both"/>
        <w:rPr>
          <w:rFonts w:cstheme="minorHAnsi"/>
          <w:sz w:val="22"/>
          <w:szCs w:val="22"/>
        </w:rPr>
      </w:pPr>
    </w:p>
    <w:p w14:paraId="2227325F" w14:textId="77777777" w:rsidR="005A7198" w:rsidRPr="00CB0303" w:rsidRDefault="005A7198" w:rsidP="005A7198">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54C42946" w14:textId="77777777" w:rsidR="005A7198" w:rsidRPr="00CB0303" w:rsidRDefault="005A7198" w:rsidP="005A7198">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04703634" w14:textId="77777777" w:rsidR="005A7198" w:rsidRPr="00CB0303" w:rsidRDefault="005A7198" w:rsidP="005A7198">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5FDC1F36" w14:textId="77777777" w:rsidR="005A7198" w:rsidRDefault="005A7198" w:rsidP="005A7198">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bookmarkEnd w:id="0"/>
    <w:p w14:paraId="47B205F4" w14:textId="77777777" w:rsidR="005A7198" w:rsidRDefault="005A7198"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4D45432B" w14:textId="026B8C4C" w:rsidR="00244F4D" w:rsidRDefault="00244F4D" w:rsidP="00244F4D">
      <w:pPr>
        <w:pStyle w:val="Sinespaciado"/>
        <w:rPr>
          <w:rFonts w:cstheme="minorHAnsi"/>
          <w:sz w:val="22"/>
          <w:szCs w:val="22"/>
        </w:rPr>
      </w:pPr>
    </w:p>
    <w:p w14:paraId="460C1C8A" w14:textId="77777777" w:rsidR="00F44C86" w:rsidRDefault="00F44C86" w:rsidP="00244F4D">
      <w:pPr>
        <w:pStyle w:val="Sinespaciado"/>
        <w:rPr>
          <w:rFonts w:cstheme="minorHAnsi"/>
          <w:sz w:val="22"/>
          <w:szCs w:val="22"/>
        </w:rPr>
      </w:pPr>
    </w:p>
    <w:p w14:paraId="4613980F" w14:textId="77777777" w:rsidR="00F44C86" w:rsidRDefault="00F44C86" w:rsidP="00244F4D">
      <w:pPr>
        <w:pStyle w:val="Sinespaciado"/>
        <w:rPr>
          <w:rFonts w:cstheme="minorHAnsi"/>
          <w:sz w:val="22"/>
          <w:szCs w:val="22"/>
        </w:rPr>
      </w:pPr>
    </w:p>
    <w:p w14:paraId="10CAA23B" w14:textId="77777777" w:rsidR="00F44C86" w:rsidRDefault="00F44C86" w:rsidP="00244F4D">
      <w:pPr>
        <w:pStyle w:val="Sinespaciado"/>
        <w:rPr>
          <w:rFonts w:cstheme="minorHAnsi"/>
          <w:sz w:val="22"/>
          <w:szCs w:val="22"/>
        </w:rPr>
      </w:pPr>
    </w:p>
    <w:p w14:paraId="4E28EE2C" w14:textId="54867263" w:rsidR="00F44C86" w:rsidRDefault="00F44C86" w:rsidP="00244F4D">
      <w:pPr>
        <w:pStyle w:val="Sinespaciado"/>
        <w:rPr>
          <w:rFonts w:cstheme="minorHAnsi"/>
          <w:sz w:val="22"/>
          <w:szCs w:val="22"/>
        </w:rPr>
      </w:pPr>
      <w:r>
        <w:rPr>
          <w:rFonts w:cstheme="minorHAnsi"/>
          <w:sz w:val="22"/>
          <w:szCs w:val="22"/>
        </w:rPr>
        <w:tab/>
      </w:r>
      <w:r>
        <w:rPr>
          <w:rFonts w:cstheme="minorHAnsi"/>
          <w:sz w:val="22"/>
          <w:szCs w:val="22"/>
        </w:rPr>
        <w:tab/>
      </w:r>
    </w:p>
    <w:p w14:paraId="567088D0" w14:textId="77777777" w:rsidR="003353BE" w:rsidRDefault="003353BE" w:rsidP="00244F4D">
      <w:pPr>
        <w:pStyle w:val="Sinespaciado"/>
        <w:rPr>
          <w:rFonts w:cstheme="minorHAnsi"/>
          <w:sz w:val="22"/>
          <w:szCs w:val="22"/>
        </w:rPr>
      </w:pPr>
    </w:p>
    <w:p w14:paraId="67697A72" w14:textId="77777777" w:rsidR="003353BE" w:rsidRDefault="003353BE" w:rsidP="00244F4D">
      <w:pPr>
        <w:pStyle w:val="Sinespaciado"/>
        <w:rPr>
          <w:rFonts w:cstheme="minorHAnsi"/>
          <w:sz w:val="22"/>
          <w:szCs w:val="22"/>
        </w:rPr>
      </w:pPr>
    </w:p>
    <w:p w14:paraId="29899B5E" w14:textId="77777777" w:rsidR="003F740D" w:rsidRDefault="003F740D" w:rsidP="00435AB0">
      <w:pPr>
        <w:pStyle w:val="Sinespaciado"/>
        <w:rPr>
          <w:rFonts w:cstheme="minorHAnsi"/>
          <w:sz w:val="22"/>
          <w:szCs w:val="22"/>
        </w:rPr>
      </w:pPr>
    </w:p>
    <w:p w14:paraId="0E82640D" w14:textId="77777777" w:rsidR="00B07CC7" w:rsidRDefault="00B07CC7" w:rsidP="00435AB0">
      <w:pPr>
        <w:pStyle w:val="Sinespaciado"/>
        <w:rPr>
          <w:rFonts w:cstheme="minorHAnsi"/>
          <w:sz w:val="22"/>
          <w:szCs w:val="22"/>
        </w:rPr>
      </w:pPr>
    </w:p>
    <w:p w14:paraId="5F1175C7" w14:textId="77777777" w:rsidR="00B07CC7" w:rsidRDefault="00B07CC7" w:rsidP="00435AB0">
      <w:pPr>
        <w:pStyle w:val="Sinespaciado"/>
        <w:rPr>
          <w:rFonts w:cstheme="minorHAnsi"/>
          <w:sz w:val="22"/>
          <w:szCs w:val="22"/>
        </w:rPr>
      </w:pPr>
    </w:p>
    <w:p w14:paraId="23BA114F" w14:textId="77777777" w:rsidR="00B07CC7" w:rsidRDefault="00B07CC7" w:rsidP="00435AB0">
      <w:pPr>
        <w:pStyle w:val="Sinespaciado"/>
        <w:rPr>
          <w:rFonts w:cstheme="minorHAnsi"/>
          <w:sz w:val="22"/>
          <w:szCs w:val="22"/>
        </w:rPr>
      </w:pPr>
    </w:p>
    <w:p w14:paraId="33AD990B" w14:textId="77777777" w:rsidR="00B07CC7" w:rsidRDefault="00B07CC7" w:rsidP="00435AB0">
      <w:pPr>
        <w:pStyle w:val="Sinespaciado"/>
        <w:rPr>
          <w:rFonts w:cstheme="minorHAnsi"/>
          <w:sz w:val="22"/>
          <w:szCs w:val="22"/>
        </w:rPr>
      </w:pPr>
    </w:p>
    <w:p w14:paraId="7AE083A9" w14:textId="77777777" w:rsidR="00B07CC7" w:rsidRDefault="00B07CC7" w:rsidP="00435AB0">
      <w:pPr>
        <w:pStyle w:val="Sinespaciado"/>
        <w:rPr>
          <w:rFonts w:cstheme="minorHAnsi"/>
          <w:sz w:val="22"/>
          <w:szCs w:val="22"/>
        </w:rPr>
      </w:pPr>
    </w:p>
    <w:p w14:paraId="1FA4E9D0" w14:textId="77777777" w:rsidR="00B07CC7" w:rsidRDefault="00B07CC7" w:rsidP="00435AB0">
      <w:pPr>
        <w:pStyle w:val="Sinespaciado"/>
        <w:rPr>
          <w:rFonts w:cstheme="minorHAnsi"/>
          <w:sz w:val="22"/>
          <w:szCs w:val="22"/>
        </w:rPr>
      </w:pPr>
    </w:p>
    <w:p w14:paraId="6E83CF30" w14:textId="77777777" w:rsidR="00B07CC7" w:rsidRDefault="00B07CC7" w:rsidP="00435AB0">
      <w:pPr>
        <w:pStyle w:val="Sinespaciado"/>
        <w:rPr>
          <w:rFonts w:cstheme="minorHAnsi"/>
          <w:sz w:val="22"/>
          <w:szCs w:val="22"/>
        </w:rPr>
      </w:pPr>
    </w:p>
    <w:p w14:paraId="74E13277" w14:textId="77777777" w:rsidR="00B07CC7" w:rsidRDefault="00B07CC7" w:rsidP="00435AB0">
      <w:pPr>
        <w:pStyle w:val="Sinespaciado"/>
        <w:rPr>
          <w:rFonts w:cstheme="minorHAnsi"/>
          <w:sz w:val="22"/>
          <w:szCs w:val="22"/>
        </w:rPr>
      </w:pPr>
    </w:p>
    <w:p w14:paraId="5D4A3B6A" w14:textId="77777777" w:rsidR="00B07CC7" w:rsidRDefault="00B07CC7" w:rsidP="00435AB0">
      <w:pPr>
        <w:pStyle w:val="Sinespaciado"/>
        <w:rPr>
          <w:rFonts w:cstheme="minorHAnsi"/>
          <w:sz w:val="22"/>
          <w:szCs w:val="22"/>
        </w:rPr>
      </w:pPr>
    </w:p>
    <w:p w14:paraId="49B44DBB" w14:textId="77777777" w:rsidR="00B07CC7" w:rsidRDefault="00B07CC7" w:rsidP="00435AB0">
      <w:pPr>
        <w:pStyle w:val="Sinespaciado"/>
        <w:rPr>
          <w:rFonts w:cstheme="minorHAnsi"/>
          <w:sz w:val="22"/>
          <w:szCs w:val="22"/>
        </w:rPr>
      </w:pPr>
    </w:p>
    <w:p w14:paraId="761451CB" w14:textId="77777777" w:rsidR="00B07CC7" w:rsidRDefault="00B07CC7" w:rsidP="00435AB0">
      <w:pPr>
        <w:pStyle w:val="Sinespaciado"/>
        <w:rPr>
          <w:rFonts w:cstheme="minorHAnsi"/>
          <w:sz w:val="22"/>
          <w:szCs w:val="22"/>
        </w:rPr>
      </w:pPr>
    </w:p>
    <w:p w14:paraId="0D2FDB58" w14:textId="77777777" w:rsidR="00B07CC7" w:rsidRDefault="00B07CC7" w:rsidP="00435AB0">
      <w:pPr>
        <w:pStyle w:val="Sinespaciado"/>
        <w:rPr>
          <w:rFonts w:cstheme="minorHAnsi"/>
          <w:sz w:val="22"/>
          <w:szCs w:val="22"/>
        </w:rPr>
      </w:pPr>
    </w:p>
    <w:p w14:paraId="5E797C98" w14:textId="77777777" w:rsidR="00B07CC7" w:rsidRDefault="00B07CC7" w:rsidP="00435AB0">
      <w:pPr>
        <w:pStyle w:val="Sinespaciado"/>
        <w:rPr>
          <w:rFonts w:cstheme="minorHAnsi"/>
          <w:sz w:val="22"/>
          <w:szCs w:val="22"/>
        </w:rPr>
      </w:pPr>
    </w:p>
    <w:p w14:paraId="25FF85A7" w14:textId="77777777" w:rsidR="00B07CC7" w:rsidRDefault="00B07CC7" w:rsidP="00435AB0">
      <w:pPr>
        <w:pStyle w:val="Sinespaciado"/>
        <w:rPr>
          <w:rFonts w:cstheme="minorHAnsi"/>
          <w:sz w:val="22"/>
          <w:szCs w:val="22"/>
        </w:rPr>
      </w:pPr>
    </w:p>
    <w:p w14:paraId="4B32AE13" w14:textId="77777777" w:rsidR="00B07CC7" w:rsidRDefault="00B07CC7" w:rsidP="00435AB0">
      <w:pPr>
        <w:pStyle w:val="Sinespaciado"/>
        <w:rPr>
          <w:rFonts w:cstheme="minorHAnsi"/>
          <w:sz w:val="22"/>
          <w:szCs w:val="22"/>
        </w:rPr>
      </w:pPr>
    </w:p>
    <w:p w14:paraId="0A13E383" w14:textId="77777777" w:rsidR="00B07CC7" w:rsidRDefault="00B07CC7" w:rsidP="00435AB0">
      <w:pPr>
        <w:pStyle w:val="Sinespaciado"/>
        <w:rPr>
          <w:rFonts w:cstheme="minorHAnsi"/>
          <w:sz w:val="22"/>
          <w:szCs w:val="22"/>
        </w:rPr>
      </w:pPr>
    </w:p>
    <w:p w14:paraId="375B7CF4" w14:textId="77777777" w:rsidR="00B07CC7" w:rsidRDefault="00B07CC7" w:rsidP="00435AB0">
      <w:pPr>
        <w:pStyle w:val="Sinespaciado"/>
        <w:rPr>
          <w:rFonts w:cstheme="minorHAnsi"/>
          <w:sz w:val="22"/>
          <w:szCs w:val="22"/>
        </w:rPr>
      </w:pPr>
    </w:p>
    <w:p w14:paraId="54B0FB11" w14:textId="77777777" w:rsidR="00B07CC7" w:rsidRDefault="00B07CC7" w:rsidP="00435AB0">
      <w:pPr>
        <w:pStyle w:val="Sinespaciado"/>
        <w:rPr>
          <w:rFonts w:cstheme="minorHAnsi"/>
          <w:sz w:val="22"/>
          <w:szCs w:val="22"/>
        </w:rPr>
      </w:pPr>
    </w:p>
    <w:p w14:paraId="251C16FE" w14:textId="77777777" w:rsidR="00B07CC7" w:rsidRDefault="00B07CC7" w:rsidP="00435AB0">
      <w:pPr>
        <w:pStyle w:val="Sinespaciado"/>
        <w:rPr>
          <w:rFonts w:cstheme="minorHAnsi"/>
          <w:sz w:val="22"/>
          <w:szCs w:val="22"/>
        </w:rPr>
      </w:pPr>
    </w:p>
    <w:p w14:paraId="4EE8F3A5" w14:textId="77777777" w:rsidR="00B07CC7" w:rsidRDefault="00B07CC7" w:rsidP="00435AB0">
      <w:pPr>
        <w:pStyle w:val="Sinespaciado"/>
        <w:rPr>
          <w:rFonts w:cstheme="minorHAnsi"/>
          <w:sz w:val="22"/>
          <w:szCs w:val="22"/>
        </w:rPr>
      </w:pPr>
    </w:p>
    <w:p w14:paraId="4AEAE591" w14:textId="77777777" w:rsidR="00B07CC7" w:rsidRDefault="00B07CC7" w:rsidP="00435AB0">
      <w:pPr>
        <w:pStyle w:val="Sinespaciado"/>
        <w:rPr>
          <w:rFonts w:cstheme="minorHAnsi"/>
          <w:sz w:val="22"/>
          <w:szCs w:val="22"/>
        </w:rPr>
      </w:pPr>
    </w:p>
    <w:p w14:paraId="0F6342D0" w14:textId="77777777" w:rsidR="00B07CC7" w:rsidRDefault="00B07CC7" w:rsidP="00435AB0">
      <w:pPr>
        <w:pStyle w:val="Sinespaciado"/>
        <w:rPr>
          <w:rFonts w:cstheme="minorHAnsi"/>
          <w:sz w:val="22"/>
          <w:szCs w:val="22"/>
        </w:rPr>
      </w:pPr>
    </w:p>
    <w:p w14:paraId="195953F1" w14:textId="77777777" w:rsidR="00B07CC7" w:rsidRDefault="00B07CC7" w:rsidP="00435AB0">
      <w:pPr>
        <w:pStyle w:val="Sinespaciado"/>
        <w:rPr>
          <w:rFonts w:cstheme="minorHAnsi"/>
          <w:sz w:val="22"/>
          <w:szCs w:val="22"/>
        </w:rPr>
      </w:pPr>
    </w:p>
    <w:p w14:paraId="319FE532" w14:textId="77777777" w:rsidR="00B07CC7" w:rsidRDefault="00B07CC7" w:rsidP="00435AB0">
      <w:pPr>
        <w:pStyle w:val="Sinespaciado"/>
        <w:rPr>
          <w:rFonts w:cstheme="minorHAnsi"/>
          <w:sz w:val="22"/>
          <w:szCs w:val="22"/>
        </w:rPr>
      </w:pPr>
    </w:p>
    <w:p w14:paraId="5E55FCD1" w14:textId="77777777" w:rsidR="00B07CC7" w:rsidRPr="00F44C86" w:rsidRDefault="00B07CC7" w:rsidP="00B07CC7">
      <w:pPr>
        <w:pStyle w:val="Sinespaciado"/>
        <w:numPr>
          <w:ilvl w:val="0"/>
          <w:numId w:val="35"/>
        </w:numPr>
        <w:jc w:val="both"/>
        <w:rPr>
          <w:rFonts w:cstheme="minorHAnsi"/>
          <w:sz w:val="22"/>
          <w:szCs w:val="22"/>
        </w:rPr>
      </w:pPr>
      <w:r>
        <w:rPr>
          <w:rFonts w:cstheme="minorHAnsi"/>
          <w:sz w:val="22"/>
          <w:szCs w:val="22"/>
        </w:rPr>
        <w:t xml:space="preserve">Descripción de la recopilación exclusiva de </w:t>
      </w:r>
      <w:r w:rsidRPr="004F4747">
        <w:rPr>
          <w:rFonts w:cstheme="minorHAnsi"/>
          <w:sz w:val="22"/>
          <w:szCs w:val="22"/>
          <w:u w:val="single"/>
        </w:rPr>
        <w:t>datos lingüísticos</w:t>
      </w:r>
      <w:r>
        <w:rPr>
          <w:rFonts w:cstheme="minorHAnsi"/>
          <w:sz w:val="22"/>
          <w:szCs w:val="22"/>
          <w:u w:val="single"/>
        </w:rPr>
        <w:t>.</w:t>
      </w:r>
    </w:p>
    <w:p w14:paraId="23D0C33B" w14:textId="77777777" w:rsidR="00B07CC7" w:rsidRDefault="00B07CC7" w:rsidP="00B07CC7">
      <w:pPr>
        <w:pStyle w:val="Sinespaciado"/>
        <w:jc w:val="both"/>
        <w:rPr>
          <w:rFonts w:cstheme="minorHAnsi"/>
          <w:sz w:val="22"/>
          <w:szCs w:val="22"/>
        </w:rPr>
      </w:pPr>
    </w:p>
    <w:p w14:paraId="1ADE7817" w14:textId="77777777" w:rsidR="00B07CC7" w:rsidRDefault="00B07CC7" w:rsidP="00B07CC7">
      <w:pPr>
        <w:pStyle w:val="Sinespaciado"/>
        <w:jc w:val="both"/>
        <w:rPr>
          <w:rFonts w:cstheme="minorHAnsi"/>
          <w:sz w:val="22"/>
          <w:szCs w:val="22"/>
        </w:rPr>
      </w:pPr>
    </w:p>
    <w:p w14:paraId="63B1D309" w14:textId="77777777" w:rsidR="00B07CC7" w:rsidRDefault="00B07CC7" w:rsidP="00B07CC7">
      <w:pPr>
        <w:pStyle w:val="Sinespaciado"/>
        <w:jc w:val="both"/>
        <w:rPr>
          <w:rFonts w:cstheme="minorHAnsi"/>
          <w:sz w:val="22"/>
          <w:szCs w:val="22"/>
        </w:rPr>
      </w:pPr>
    </w:p>
    <w:p w14:paraId="37F9E174" w14:textId="77777777" w:rsidR="00B07CC7" w:rsidRDefault="00B07CC7" w:rsidP="00B07CC7">
      <w:pPr>
        <w:pStyle w:val="Sinespaciado"/>
        <w:jc w:val="both"/>
        <w:rPr>
          <w:rFonts w:cstheme="minorHAnsi"/>
          <w:sz w:val="22"/>
          <w:szCs w:val="22"/>
        </w:rPr>
      </w:pPr>
    </w:p>
    <w:p w14:paraId="511A5FB2" w14:textId="084AE92C" w:rsidR="00B07CC7" w:rsidRDefault="00B07CC7" w:rsidP="00B07CC7">
      <w:pPr>
        <w:pStyle w:val="Sinespaciado"/>
        <w:rPr>
          <w:rFonts w:cstheme="minorHAnsi"/>
          <w:sz w:val="22"/>
          <w:szCs w:val="22"/>
        </w:rPr>
      </w:pPr>
      <w:r>
        <w:rPr>
          <w:rFonts w:cstheme="minorHAnsi"/>
          <w:sz w:val="22"/>
          <w:szCs w:val="22"/>
        </w:rPr>
        <w:t>Gráfica 1. Cifras por usuarios que hablan otros idiomas nacionales además del español</w:t>
      </w:r>
    </w:p>
    <w:p w14:paraId="1F1A4103" w14:textId="77777777" w:rsidR="003F740D" w:rsidRDefault="003F740D" w:rsidP="007D4E76">
      <w:pPr>
        <w:pStyle w:val="Sinespaciado"/>
        <w:rPr>
          <w:rFonts w:cstheme="minorHAnsi"/>
          <w:sz w:val="22"/>
          <w:szCs w:val="22"/>
        </w:rPr>
      </w:pPr>
    </w:p>
    <w:p w14:paraId="4D3CDE17" w14:textId="77777777" w:rsidR="003F740D" w:rsidRDefault="003F740D" w:rsidP="007D4E76">
      <w:pPr>
        <w:pStyle w:val="Sinespaciado"/>
        <w:rPr>
          <w:rFonts w:cstheme="minorHAnsi"/>
          <w:sz w:val="22"/>
          <w:szCs w:val="22"/>
        </w:rPr>
      </w:pPr>
    </w:p>
    <w:p w14:paraId="0ECF7560" w14:textId="77777777" w:rsidR="00B07CC7" w:rsidRDefault="00B07CC7" w:rsidP="007D4E76">
      <w:pPr>
        <w:pStyle w:val="Sinespaciado"/>
        <w:rPr>
          <w:rFonts w:cstheme="minorHAnsi"/>
          <w:sz w:val="22"/>
          <w:szCs w:val="22"/>
        </w:rPr>
      </w:pPr>
    </w:p>
    <w:p w14:paraId="0D9333B7" w14:textId="77777777" w:rsidR="00B07CC7" w:rsidRDefault="00B07CC7" w:rsidP="007D4E76">
      <w:pPr>
        <w:pStyle w:val="Sinespaciado"/>
        <w:rPr>
          <w:rFonts w:cstheme="minorHAnsi"/>
          <w:sz w:val="22"/>
          <w:szCs w:val="22"/>
        </w:rPr>
      </w:pPr>
    </w:p>
    <w:p w14:paraId="52F17023" w14:textId="77777777" w:rsidR="00B07CC7" w:rsidRDefault="00B07CC7" w:rsidP="007D4E76">
      <w:pPr>
        <w:pStyle w:val="Sinespaciado"/>
        <w:rPr>
          <w:rFonts w:cstheme="minorHAnsi"/>
          <w:sz w:val="22"/>
          <w:szCs w:val="22"/>
        </w:rPr>
      </w:pPr>
    </w:p>
    <w:p w14:paraId="069F7A1A" w14:textId="5968BAFF" w:rsidR="00F44C86" w:rsidRDefault="00B07CC7" w:rsidP="007D4E76">
      <w:pPr>
        <w:pStyle w:val="Sinespaciado"/>
        <w:rPr>
          <w:rFonts w:cstheme="minorHAnsi"/>
          <w:sz w:val="22"/>
          <w:szCs w:val="22"/>
        </w:rPr>
      </w:pPr>
      <w:r>
        <w:rPr>
          <w:noProof/>
        </w:rPr>
        <w:drawing>
          <wp:inline distT="0" distB="0" distL="0" distR="0" wp14:anchorId="21DABA15" wp14:editId="5F216B41">
            <wp:extent cx="5334000" cy="3614738"/>
            <wp:effectExtent l="0" t="0" r="0" b="5080"/>
            <wp:docPr id="6" name="Gráfico 6">
              <a:extLst xmlns:a="http://schemas.openxmlformats.org/drawingml/2006/main">
                <a:ext uri="{FF2B5EF4-FFF2-40B4-BE49-F238E27FC236}">
                  <a16:creationId xmlns:a16="http://schemas.microsoft.com/office/drawing/2014/main" id="{41054077-3C4A-7539-EEE6-CBBF3E3C5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20F591" w14:textId="77777777" w:rsidR="003F740D" w:rsidRDefault="003F740D" w:rsidP="007D4E76">
      <w:pPr>
        <w:pStyle w:val="Sinespaciado"/>
        <w:rPr>
          <w:rFonts w:cstheme="minorHAnsi"/>
          <w:sz w:val="22"/>
          <w:szCs w:val="22"/>
        </w:rPr>
      </w:pPr>
    </w:p>
    <w:p w14:paraId="2A286B20" w14:textId="77777777" w:rsidR="00F76727" w:rsidRDefault="00F76727" w:rsidP="00F76727">
      <w:pPr>
        <w:rPr>
          <w:sz w:val="16"/>
          <w:szCs w:val="16"/>
        </w:rPr>
      </w:pPr>
      <w:r>
        <w:rPr>
          <w:sz w:val="16"/>
          <w:szCs w:val="16"/>
        </w:rPr>
        <w:t>Fuente</w:t>
      </w:r>
    </w:p>
    <w:p w14:paraId="6BA27D32" w14:textId="77777777" w:rsidR="00F76727" w:rsidRDefault="00F76727" w:rsidP="00F76727">
      <w:pPr>
        <w:rPr>
          <w:sz w:val="16"/>
          <w:szCs w:val="16"/>
        </w:rPr>
      </w:pPr>
      <w:r>
        <w:rPr>
          <w:sz w:val="16"/>
          <w:szCs w:val="16"/>
        </w:rPr>
        <w:t>Departamento de Mercadeo y Ventas</w:t>
      </w:r>
    </w:p>
    <w:p w14:paraId="53A9C772" w14:textId="77777777" w:rsidR="00F76727" w:rsidRPr="002A66FB" w:rsidRDefault="00F76727" w:rsidP="00F76727">
      <w:pPr>
        <w:rPr>
          <w:sz w:val="16"/>
          <w:szCs w:val="16"/>
        </w:rPr>
      </w:pPr>
      <w:r>
        <w:rPr>
          <w:sz w:val="16"/>
          <w:szCs w:val="16"/>
        </w:rPr>
        <w:t>Dirección General de Correos y Telégrafos, mayo 2025</w:t>
      </w:r>
    </w:p>
    <w:p w14:paraId="12799405" w14:textId="77777777" w:rsidR="003F740D" w:rsidRDefault="003F740D" w:rsidP="007D4E76">
      <w:pPr>
        <w:pStyle w:val="Sinespaciado"/>
        <w:rPr>
          <w:rFonts w:cstheme="minorHAnsi"/>
          <w:sz w:val="22"/>
          <w:szCs w:val="22"/>
        </w:rPr>
      </w:pPr>
    </w:p>
    <w:p w14:paraId="117C390B" w14:textId="77777777" w:rsidR="00B07CC7" w:rsidRDefault="00B07CC7" w:rsidP="007D4E76">
      <w:pPr>
        <w:pStyle w:val="Sinespaciado"/>
        <w:rPr>
          <w:rFonts w:cstheme="minorHAnsi"/>
          <w:sz w:val="22"/>
          <w:szCs w:val="22"/>
        </w:rPr>
      </w:pPr>
    </w:p>
    <w:p w14:paraId="0885057F" w14:textId="77777777" w:rsidR="00B07CC7" w:rsidRDefault="00B07CC7" w:rsidP="007D4E76">
      <w:pPr>
        <w:pStyle w:val="Sinespaciado"/>
        <w:rPr>
          <w:rFonts w:cstheme="minorHAnsi"/>
          <w:sz w:val="22"/>
          <w:szCs w:val="22"/>
        </w:rPr>
      </w:pPr>
    </w:p>
    <w:p w14:paraId="48FA1274" w14:textId="77777777" w:rsidR="00B07CC7" w:rsidRDefault="00B07CC7" w:rsidP="007D4E76">
      <w:pPr>
        <w:pStyle w:val="Sinespaciado"/>
        <w:rPr>
          <w:rFonts w:cstheme="minorHAnsi"/>
          <w:sz w:val="22"/>
          <w:szCs w:val="22"/>
        </w:rPr>
      </w:pPr>
    </w:p>
    <w:p w14:paraId="49D19408" w14:textId="77777777" w:rsidR="00B07CC7" w:rsidRDefault="00B07CC7" w:rsidP="007D4E76">
      <w:pPr>
        <w:pStyle w:val="Sinespaciado"/>
        <w:rPr>
          <w:rFonts w:cstheme="minorHAnsi"/>
          <w:sz w:val="22"/>
          <w:szCs w:val="22"/>
        </w:rPr>
      </w:pPr>
    </w:p>
    <w:p w14:paraId="1F6751E0" w14:textId="77777777" w:rsidR="00B07CC7" w:rsidRDefault="00B07CC7" w:rsidP="007D4E76">
      <w:pPr>
        <w:pStyle w:val="Sinespaciado"/>
        <w:rPr>
          <w:rFonts w:cstheme="minorHAnsi"/>
          <w:sz w:val="22"/>
          <w:szCs w:val="22"/>
        </w:rPr>
      </w:pPr>
    </w:p>
    <w:p w14:paraId="36BACCF9" w14:textId="77777777" w:rsidR="00B07CC7" w:rsidRDefault="00B07CC7" w:rsidP="007D4E76">
      <w:pPr>
        <w:pStyle w:val="Sinespaciado"/>
        <w:rPr>
          <w:rFonts w:cstheme="minorHAnsi"/>
          <w:sz w:val="22"/>
          <w:szCs w:val="22"/>
        </w:rPr>
      </w:pPr>
    </w:p>
    <w:p w14:paraId="01557FFF" w14:textId="77777777" w:rsidR="00B07CC7" w:rsidRDefault="00B07CC7" w:rsidP="007D4E76">
      <w:pPr>
        <w:pStyle w:val="Sinespaciado"/>
        <w:rPr>
          <w:rFonts w:cstheme="minorHAnsi"/>
          <w:sz w:val="22"/>
          <w:szCs w:val="22"/>
        </w:rPr>
      </w:pPr>
    </w:p>
    <w:p w14:paraId="5D303D36" w14:textId="77777777" w:rsidR="003F740D" w:rsidRDefault="003F740D" w:rsidP="007D4E76">
      <w:pPr>
        <w:pStyle w:val="Sinespaciado"/>
        <w:rPr>
          <w:rFonts w:cstheme="minorHAnsi"/>
          <w:sz w:val="22"/>
          <w:szCs w:val="22"/>
        </w:rPr>
      </w:pPr>
    </w:p>
    <w:p w14:paraId="5932031F" w14:textId="77777777"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6EAEA815" w14:textId="77777777" w:rsidR="00002D52" w:rsidRDefault="00002D52" w:rsidP="007D4E76">
      <w:pPr>
        <w:pStyle w:val="Sinespaciado"/>
        <w:rPr>
          <w:rFonts w:cstheme="minorHAnsi"/>
          <w:sz w:val="22"/>
          <w:szCs w:val="22"/>
        </w:rPr>
      </w:pPr>
    </w:p>
    <w:p w14:paraId="3D731614" w14:textId="77777777" w:rsidR="00D339E5" w:rsidRPr="00D339E5" w:rsidRDefault="00D339E5" w:rsidP="003E146D">
      <w:pPr>
        <w:pStyle w:val="Sinespaciado"/>
        <w:ind w:left="708"/>
        <w:rPr>
          <w:rFonts w:cstheme="minorHAnsi"/>
          <w:sz w:val="20"/>
          <w:szCs w:val="20"/>
        </w:rPr>
      </w:pPr>
    </w:p>
    <w:p w14:paraId="0322DF33" w14:textId="77777777" w:rsidR="00D339E5" w:rsidRPr="00D339E5" w:rsidRDefault="003C1C2D" w:rsidP="00EE68FD">
      <w:pPr>
        <w:pStyle w:val="Sinespaciado"/>
        <w:jc w:val="both"/>
        <w:rPr>
          <w:rFonts w:cstheme="minorHAnsi"/>
          <w:sz w:val="22"/>
          <w:szCs w:val="22"/>
        </w:rPr>
      </w:pPr>
      <w:r>
        <w:rPr>
          <w:rFonts w:cstheme="minorHAnsi"/>
          <w:sz w:val="22"/>
          <w:szCs w:val="22"/>
        </w:rPr>
        <w:t>Tabla 3</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E4EDF4"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5"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6"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7"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A850F2" w:rsidP="00B16E78">
      <w:pPr>
        <w:pStyle w:val="Sinespaciado"/>
        <w:rPr>
          <w:rFonts w:cstheme="minorHAnsi"/>
          <w:sz w:val="16"/>
          <w:szCs w:val="16"/>
        </w:rPr>
      </w:pPr>
      <w:hyperlink r:id="rId18"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77777777" w:rsidR="00585510" w:rsidRDefault="00585510" w:rsidP="00B07CC7">
      <w:pPr>
        <w:pStyle w:val="Sinespaciado"/>
        <w:numPr>
          <w:ilvl w:val="0"/>
          <w:numId w:val="35"/>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066944A" w14:textId="77777777" w:rsidR="00F44C86" w:rsidRDefault="00F44C86" w:rsidP="00E90329">
      <w:pPr>
        <w:rPr>
          <w:sz w:val="22"/>
          <w:szCs w:val="22"/>
        </w:rPr>
      </w:pPr>
    </w:p>
    <w:p w14:paraId="6DCC4F87" w14:textId="77777777" w:rsidR="00F44C86" w:rsidRDefault="00F44C86"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20">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1"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291CE2D5"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2"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3"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57814831" w:rsidR="003C1C2D" w:rsidRDefault="003C1C2D" w:rsidP="000A4F29">
      <w:pPr>
        <w:pStyle w:val="Sinespaciado"/>
        <w:jc w:val="both"/>
        <w:rPr>
          <w:rFonts w:cstheme="minorHAnsi"/>
          <w:sz w:val="22"/>
          <w:szCs w:val="22"/>
        </w:rPr>
      </w:pPr>
      <w:r>
        <w:rPr>
          <w:rFonts w:cstheme="minorHAnsi"/>
          <w:sz w:val="22"/>
          <w:szCs w:val="22"/>
        </w:rPr>
        <w:t>Gráfica 1. Po</w:t>
      </w:r>
      <w:r w:rsidR="000A4F29">
        <w:rPr>
          <w:rFonts w:cstheme="minorHAnsi"/>
          <w:sz w:val="22"/>
          <w:szCs w:val="22"/>
        </w:rPr>
        <w:t>blación beneficiada por el servicio postal :  U</w:t>
      </w:r>
      <w:r w:rsidR="00477A8C">
        <w:rPr>
          <w:rFonts w:cstheme="minorHAnsi"/>
          <w:sz w:val="22"/>
          <w:szCs w:val="22"/>
        </w:rPr>
        <w:t xml:space="preserve">suarios atendidos del </w:t>
      </w:r>
      <w:r w:rsidR="000A4F29">
        <w:rPr>
          <w:rFonts w:cstheme="minorHAnsi"/>
          <w:sz w:val="22"/>
          <w:szCs w:val="22"/>
        </w:rPr>
        <w:t>0</w:t>
      </w:r>
      <w:r w:rsidR="007F5EF6">
        <w:rPr>
          <w:rFonts w:cstheme="minorHAnsi"/>
          <w:sz w:val="22"/>
          <w:szCs w:val="22"/>
        </w:rPr>
        <w:t>2</w:t>
      </w:r>
      <w:r w:rsidR="00477A8C">
        <w:rPr>
          <w:rFonts w:cstheme="minorHAnsi"/>
          <w:sz w:val="22"/>
          <w:szCs w:val="22"/>
        </w:rPr>
        <w:t xml:space="preserve"> al 3</w:t>
      </w:r>
      <w:r w:rsidR="007F5EF6">
        <w:rPr>
          <w:rFonts w:cstheme="minorHAnsi"/>
          <w:sz w:val="22"/>
          <w:szCs w:val="22"/>
        </w:rPr>
        <w:t>1</w:t>
      </w:r>
      <w:r w:rsidR="00477A8C">
        <w:rPr>
          <w:rFonts w:cstheme="minorHAnsi"/>
          <w:sz w:val="22"/>
          <w:szCs w:val="22"/>
        </w:rPr>
        <w:t xml:space="preserve"> de </w:t>
      </w:r>
      <w:r w:rsidR="007F5EF6">
        <w:rPr>
          <w:rFonts w:cstheme="minorHAnsi"/>
          <w:sz w:val="22"/>
          <w:szCs w:val="22"/>
        </w:rPr>
        <w:t>may</w:t>
      </w:r>
      <w:r w:rsidR="000A4F29">
        <w:rPr>
          <w:rFonts w:cstheme="minorHAnsi"/>
          <w:sz w:val="22"/>
          <w:szCs w:val="22"/>
        </w:rPr>
        <w:t>o</w:t>
      </w:r>
      <w:r w:rsidR="00477A8C">
        <w:rPr>
          <w:rFonts w:cstheme="minorHAnsi"/>
          <w:sz w:val="22"/>
          <w:szCs w:val="22"/>
        </w:rPr>
        <w:t xml:space="preserve"> 2025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 xml:space="preserve">Departamentales  y </w:t>
      </w:r>
      <w:r w:rsidR="00477A8C">
        <w:rPr>
          <w:rFonts w:cstheme="minorHAnsi"/>
          <w:sz w:val="22"/>
          <w:szCs w:val="22"/>
        </w:rPr>
        <w:t xml:space="preserve"> </w:t>
      </w:r>
      <w:proofErr w:type="spellStart"/>
      <w:r w:rsidR="00477A8C">
        <w:rPr>
          <w:rFonts w:cstheme="minorHAnsi"/>
          <w:sz w:val="22"/>
          <w:szCs w:val="22"/>
        </w:rPr>
        <w:t>Call</w:t>
      </w:r>
      <w:proofErr w:type="spellEnd"/>
      <w:r w:rsidR="00477A8C">
        <w:rPr>
          <w:rFonts w:cstheme="minorHAnsi"/>
          <w:sz w:val="22"/>
          <w:szCs w:val="22"/>
        </w:rPr>
        <w:t xml:space="preserve"> Center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3649DE0B" w14:textId="77777777" w:rsidR="000A4F29" w:rsidRPr="00AD56B2"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37BB941D" w14:textId="1DAF6A67" w:rsidR="000A4F29" w:rsidRPr="00614300" w:rsidRDefault="00C003DA" w:rsidP="003C1C2D">
      <w:pPr>
        <w:pStyle w:val="Sinespaciado"/>
        <w:rPr>
          <w:rFonts w:cstheme="minorHAnsi"/>
          <w:sz w:val="16"/>
          <w:szCs w:val="16"/>
        </w:rPr>
      </w:pPr>
      <w:r>
        <w:rPr>
          <w:noProof/>
        </w:rPr>
        <w:drawing>
          <wp:inline distT="0" distB="0" distL="0" distR="0" wp14:anchorId="6D91BDB1" wp14:editId="0B272C0F">
            <wp:extent cx="5334000" cy="3614738"/>
            <wp:effectExtent l="0" t="0" r="0" b="5080"/>
            <wp:docPr id="18" name="Gráfico 18">
              <a:extLst xmlns:a="http://schemas.openxmlformats.org/drawingml/2006/main">
                <a:ext uri="{FF2B5EF4-FFF2-40B4-BE49-F238E27FC236}">
                  <a16:creationId xmlns:a16="http://schemas.microsoft.com/office/drawing/2014/main" id="{28B09A00-0C6E-F4EB-67F2-805B7C5BB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0D7A42" w14:textId="77777777" w:rsidR="003C1C2D" w:rsidRDefault="003C1C2D" w:rsidP="003C1C2D">
      <w:pPr>
        <w:pStyle w:val="Sinespaciado"/>
        <w:rPr>
          <w:rFonts w:cstheme="minorHAnsi"/>
          <w:sz w:val="16"/>
          <w:szCs w:val="16"/>
        </w:rPr>
      </w:pPr>
    </w:p>
    <w:p w14:paraId="5D8A1E72" w14:textId="77777777" w:rsidR="000A4F29" w:rsidRDefault="000A4F29" w:rsidP="003C1C2D">
      <w:pPr>
        <w:pStyle w:val="Sinespaciado"/>
        <w:rPr>
          <w:rFonts w:cstheme="minorHAnsi"/>
          <w:sz w:val="16"/>
          <w:szCs w:val="16"/>
        </w:rPr>
      </w:pPr>
    </w:p>
    <w:p w14:paraId="341397DD" w14:textId="77777777" w:rsidR="000A4F29" w:rsidRDefault="000A4F29" w:rsidP="003C1C2D">
      <w:pPr>
        <w:pStyle w:val="Sinespaciado"/>
        <w:rPr>
          <w:rFonts w:cstheme="minorHAnsi"/>
          <w:sz w:val="16"/>
          <w:szCs w:val="16"/>
        </w:rPr>
      </w:pPr>
    </w:p>
    <w:p w14:paraId="4F1853D1" w14:textId="77777777" w:rsidR="000A4F29" w:rsidRDefault="000A4F29" w:rsidP="003C1C2D">
      <w:pPr>
        <w:pStyle w:val="Sinespaciado"/>
        <w:rPr>
          <w:rFonts w:cstheme="minorHAnsi"/>
          <w:sz w:val="16"/>
          <w:szCs w:val="16"/>
        </w:rPr>
      </w:pPr>
    </w:p>
    <w:p w14:paraId="044B82A3" w14:textId="77777777" w:rsidR="000A4F29" w:rsidRDefault="000A4F29" w:rsidP="003C1C2D">
      <w:pPr>
        <w:pStyle w:val="Sinespaciado"/>
        <w:rPr>
          <w:rFonts w:cstheme="minorHAnsi"/>
          <w:sz w:val="16"/>
          <w:szCs w:val="16"/>
        </w:rPr>
      </w:pPr>
    </w:p>
    <w:p w14:paraId="192AED02" w14:textId="77777777" w:rsidR="000A4F29" w:rsidRDefault="000A4F29" w:rsidP="003C1C2D">
      <w:pPr>
        <w:pStyle w:val="Sinespaciado"/>
        <w:rPr>
          <w:rFonts w:cstheme="minorHAnsi"/>
          <w:sz w:val="16"/>
          <w:szCs w:val="16"/>
        </w:rPr>
      </w:pP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bookmarkStart w:id="1" w:name="_Hlk210653539"/>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0DE810D8" w:rsidR="003C1C2D" w:rsidRPr="002A66FB" w:rsidRDefault="003C1C2D" w:rsidP="003C1C2D">
      <w:pPr>
        <w:rPr>
          <w:sz w:val="16"/>
          <w:szCs w:val="16"/>
        </w:rPr>
      </w:pPr>
      <w:r>
        <w:rPr>
          <w:sz w:val="16"/>
          <w:szCs w:val="16"/>
        </w:rPr>
        <w:t xml:space="preserve">Dirección General de Correos y Telégrafos, </w:t>
      </w:r>
      <w:r w:rsidR="00C003DA">
        <w:rPr>
          <w:sz w:val="16"/>
          <w:szCs w:val="16"/>
        </w:rPr>
        <w:t>may</w:t>
      </w:r>
      <w:r w:rsidR="000A4F29">
        <w:rPr>
          <w:sz w:val="16"/>
          <w:szCs w:val="16"/>
        </w:rPr>
        <w:t>o</w:t>
      </w:r>
      <w:r>
        <w:rPr>
          <w:sz w:val="16"/>
          <w:szCs w:val="16"/>
        </w:rPr>
        <w:t xml:space="preserve"> 2025</w:t>
      </w:r>
    </w:p>
    <w:bookmarkEnd w:id="1"/>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Default="000A4F29" w:rsidP="003C1C2D">
      <w:pPr>
        <w:pStyle w:val="Sinespaciado"/>
        <w:rPr>
          <w:rFonts w:cstheme="minorHAnsi"/>
          <w:sz w:val="22"/>
          <w:szCs w:val="22"/>
        </w:rPr>
      </w:pPr>
    </w:p>
    <w:p w14:paraId="6A044620" w14:textId="77777777" w:rsidR="00F76727" w:rsidRPr="00AD56B2" w:rsidRDefault="00F76727"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10862903" w:rsidR="00943354" w:rsidRPr="00AD56B2" w:rsidRDefault="00943354" w:rsidP="000A4F29">
      <w:pPr>
        <w:pStyle w:val="Sinespaciado"/>
        <w:jc w:val="both"/>
        <w:rPr>
          <w:rFonts w:cstheme="minorHAnsi"/>
          <w:sz w:val="22"/>
          <w:szCs w:val="22"/>
        </w:rPr>
      </w:pPr>
      <w:r>
        <w:rPr>
          <w:rFonts w:cstheme="minorHAnsi"/>
          <w:sz w:val="22"/>
          <w:szCs w:val="22"/>
        </w:rPr>
        <w:t xml:space="preserve">Gráfica 2. Porcentaje de usuarios atendidos del </w:t>
      </w:r>
      <w:r w:rsidR="000A4F29">
        <w:rPr>
          <w:rFonts w:cstheme="minorHAnsi"/>
          <w:sz w:val="22"/>
          <w:szCs w:val="22"/>
        </w:rPr>
        <w:t>0</w:t>
      </w:r>
      <w:r w:rsidR="007F5EF6">
        <w:rPr>
          <w:rFonts w:cstheme="minorHAnsi"/>
          <w:sz w:val="22"/>
          <w:szCs w:val="22"/>
        </w:rPr>
        <w:t>2</w:t>
      </w:r>
      <w:r>
        <w:rPr>
          <w:rFonts w:cstheme="minorHAnsi"/>
          <w:sz w:val="22"/>
          <w:szCs w:val="22"/>
        </w:rPr>
        <w:t xml:space="preserve"> al 3</w:t>
      </w:r>
      <w:r w:rsidR="007F5EF6">
        <w:rPr>
          <w:rFonts w:cstheme="minorHAnsi"/>
          <w:sz w:val="22"/>
          <w:szCs w:val="22"/>
        </w:rPr>
        <w:t>1</w:t>
      </w:r>
      <w:r>
        <w:rPr>
          <w:rFonts w:cstheme="minorHAnsi"/>
          <w:sz w:val="22"/>
          <w:szCs w:val="22"/>
        </w:rPr>
        <w:t xml:space="preserve"> de </w:t>
      </w:r>
      <w:r w:rsidR="007F5EF6">
        <w:rPr>
          <w:rFonts w:cstheme="minorHAnsi"/>
          <w:sz w:val="22"/>
          <w:szCs w:val="22"/>
        </w:rPr>
        <w:t>may</w:t>
      </w:r>
      <w:r w:rsidR="000A4F29">
        <w:rPr>
          <w:rFonts w:cstheme="minorHAnsi"/>
          <w:sz w:val="22"/>
          <w:szCs w:val="22"/>
        </w:rPr>
        <w:t>o</w:t>
      </w:r>
      <w:r>
        <w:rPr>
          <w:rFonts w:cstheme="minorHAnsi"/>
          <w:sz w:val="22"/>
          <w:szCs w:val="22"/>
        </w:rPr>
        <w:t xml:space="preserve"> 2025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 xml:space="preserve">Departamentales y </w:t>
      </w:r>
      <w:r>
        <w:rPr>
          <w:rFonts w:cstheme="minorHAnsi"/>
          <w:sz w:val="22"/>
          <w:szCs w:val="22"/>
        </w:rPr>
        <w:t xml:space="preserve"> </w:t>
      </w:r>
      <w:proofErr w:type="spellStart"/>
      <w:r>
        <w:rPr>
          <w:rFonts w:cstheme="minorHAnsi"/>
          <w:sz w:val="22"/>
          <w:szCs w:val="22"/>
        </w:rPr>
        <w:t>Call</w:t>
      </w:r>
      <w:proofErr w:type="spellEnd"/>
      <w:r>
        <w:rPr>
          <w:rFonts w:cstheme="minorHAnsi"/>
          <w:sz w:val="22"/>
          <w:szCs w:val="22"/>
        </w:rPr>
        <w:t xml:space="preserve"> Center</w:t>
      </w:r>
      <w:r w:rsidR="000A4F29">
        <w:rPr>
          <w:rFonts w:cstheme="minorHAnsi"/>
          <w:sz w:val="22"/>
          <w:szCs w:val="22"/>
        </w:rPr>
        <w:t xml:space="preserve">  que</w:t>
      </w:r>
      <w:r>
        <w:rPr>
          <w:rFonts w:cstheme="minorHAnsi"/>
          <w:sz w:val="22"/>
          <w:szCs w:val="22"/>
        </w:rPr>
        <w:t xml:space="preserve"> hablan español</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7777777" w:rsidR="000A4F29" w:rsidRDefault="000A4F29" w:rsidP="003C1C2D">
      <w:pPr>
        <w:pStyle w:val="Sinespaciado"/>
        <w:rPr>
          <w:rFonts w:cstheme="minorHAnsi"/>
          <w:sz w:val="22"/>
          <w:szCs w:val="22"/>
        </w:rPr>
      </w:pPr>
    </w:p>
    <w:p w14:paraId="0513AA38" w14:textId="0A98C9BB" w:rsidR="00317DE5" w:rsidRDefault="00317DE5" w:rsidP="003C1C2D">
      <w:pPr>
        <w:pStyle w:val="Sinespaciado"/>
        <w:rPr>
          <w:rFonts w:cstheme="minorHAnsi"/>
          <w:sz w:val="22"/>
          <w:szCs w:val="22"/>
        </w:rPr>
      </w:pPr>
    </w:p>
    <w:p w14:paraId="1C4DB613" w14:textId="4BF18129" w:rsidR="000A4F29" w:rsidRDefault="00C003DA" w:rsidP="003C1C2D">
      <w:pPr>
        <w:pStyle w:val="Sinespaciado"/>
        <w:rPr>
          <w:rFonts w:cstheme="minorHAnsi"/>
          <w:sz w:val="22"/>
          <w:szCs w:val="22"/>
        </w:rPr>
      </w:pPr>
      <w:r>
        <w:rPr>
          <w:noProof/>
        </w:rPr>
        <w:drawing>
          <wp:inline distT="0" distB="0" distL="0" distR="0" wp14:anchorId="0AF4D990" wp14:editId="6E4B30B7">
            <wp:extent cx="5334000" cy="3624263"/>
            <wp:effectExtent l="0" t="0" r="0" b="14605"/>
            <wp:docPr id="19" name="Gráfico 19">
              <a:extLst xmlns:a="http://schemas.openxmlformats.org/drawingml/2006/main">
                <a:ext uri="{FF2B5EF4-FFF2-40B4-BE49-F238E27FC236}">
                  <a16:creationId xmlns:a16="http://schemas.microsoft.com/office/drawing/2014/main" id="{3ADCA628-BC72-EE2F-53E7-17A7E229D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75E9C7"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041F7762" w14:textId="77777777" w:rsidR="00943354" w:rsidRDefault="00943354" w:rsidP="00943354">
      <w:pPr>
        <w:pStyle w:val="Sinespaciado"/>
        <w:rPr>
          <w:rFonts w:cstheme="minorHAnsi"/>
          <w:sz w:val="16"/>
          <w:szCs w:val="16"/>
        </w:rPr>
      </w:pPr>
    </w:p>
    <w:p w14:paraId="5332A232" w14:textId="77777777" w:rsidR="000A4F29" w:rsidRDefault="000A4F29"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782B7890" w:rsidR="00317DE5" w:rsidRDefault="00943354" w:rsidP="00943354">
      <w:pPr>
        <w:pStyle w:val="Sinespaciado"/>
        <w:rPr>
          <w:rFonts w:cstheme="minorHAnsi"/>
          <w:sz w:val="22"/>
          <w:szCs w:val="22"/>
        </w:rPr>
      </w:pPr>
      <w:r>
        <w:rPr>
          <w:sz w:val="16"/>
          <w:szCs w:val="16"/>
        </w:rPr>
        <w:t xml:space="preserve">Departamento de Mercadeo y Ventas, Dirección General de Correos y Telégrafos, </w:t>
      </w:r>
      <w:r w:rsidR="00C003DA">
        <w:rPr>
          <w:sz w:val="16"/>
          <w:szCs w:val="16"/>
        </w:rPr>
        <w:t xml:space="preserve"> may</w:t>
      </w:r>
      <w:r>
        <w:rPr>
          <w:sz w:val="16"/>
          <w:szCs w:val="16"/>
        </w:rPr>
        <w:t>o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30692040" w14:textId="77777777" w:rsidR="00943354" w:rsidRDefault="00943354" w:rsidP="003C1C2D">
      <w:pPr>
        <w:pStyle w:val="Sinespaciado"/>
        <w:rPr>
          <w:rFonts w:cstheme="minorHAnsi"/>
          <w:sz w:val="22"/>
          <w:szCs w:val="22"/>
        </w:rPr>
      </w:pPr>
    </w:p>
    <w:p w14:paraId="4C070999" w14:textId="77777777" w:rsidR="00943354" w:rsidRDefault="00943354" w:rsidP="003C1C2D">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3086F174" w14:textId="77777777" w:rsidR="00F76727" w:rsidRDefault="00F76727" w:rsidP="003C1C2D">
      <w:pPr>
        <w:pStyle w:val="Sinespaciado"/>
        <w:rPr>
          <w:rFonts w:cstheme="minorHAnsi"/>
          <w:sz w:val="22"/>
          <w:szCs w:val="22"/>
        </w:rPr>
      </w:pPr>
    </w:p>
    <w:p w14:paraId="771B8188" w14:textId="77777777" w:rsidR="00F76727" w:rsidRDefault="00F76727" w:rsidP="003C1C2D">
      <w:pPr>
        <w:pStyle w:val="Sinespaciado"/>
        <w:rPr>
          <w:rFonts w:cstheme="minorHAnsi"/>
          <w:sz w:val="22"/>
          <w:szCs w:val="22"/>
        </w:rPr>
      </w:pPr>
    </w:p>
    <w:p w14:paraId="7943DDA9" w14:textId="77777777" w:rsidR="00F76727" w:rsidRDefault="00F76727" w:rsidP="003C1C2D">
      <w:pPr>
        <w:pStyle w:val="Sinespaciado"/>
        <w:rPr>
          <w:rFonts w:cstheme="minorHAnsi"/>
          <w:sz w:val="22"/>
          <w:szCs w:val="22"/>
        </w:rPr>
      </w:pPr>
    </w:p>
    <w:p w14:paraId="5C746416" w14:textId="77777777" w:rsidR="00F76727" w:rsidRDefault="00F76727"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9D754BA" w14:textId="48744B20" w:rsidR="003C1C2D" w:rsidRDefault="003C1C2D" w:rsidP="000A4F29">
      <w:pPr>
        <w:pStyle w:val="Sinespaciado"/>
        <w:jc w:val="both"/>
        <w:rPr>
          <w:sz w:val="22"/>
          <w:szCs w:val="22"/>
        </w:rPr>
      </w:pPr>
      <w:r>
        <w:rPr>
          <w:rFonts w:cstheme="minorHAnsi"/>
          <w:sz w:val="22"/>
          <w:szCs w:val="22"/>
        </w:rPr>
        <w:t xml:space="preserve">Gráfica </w:t>
      </w:r>
      <w:r w:rsidR="00943354">
        <w:rPr>
          <w:rFonts w:cstheme="minorHAnsi"/>
          <w:sz w:val="22"/>
          <w:szCs w:val="22"/>
        </w:rPr>
        <w:t>3</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del </w:t>
      </w:r>
      <w:proofErr w:type="spellStart"/>
      <w:r w:rsidR="000A4F29">
        <w:rPr>
          <w:sz w:val="22"/>
          <w:szCs w:val="22"/>
        </w:rPr>
        <w:t>C</w:t>
      </w:r>
      <w:r>
        <w:rPr>
          <w:sz w:val="22"/>
          <w:szCs w:val="22"/>
        </w:rPr>
        <w:t>all</w:t>
      </w:r>
      <w:proofErr w:type="spellEnd"/>
      <w:r>
        <w:rPr>
          <w:sz w:val="22"/>
          <w:szCs w:val="22"/>
        </w:rPr>
        <w:t xml:space="preserve"> </w:t>
      </w:r>
      <w:r w:rsidR="000A4F29">
        <w:rPr>
          <w:sz w:val="22"/>
          <w:szCs w:val="22"/>
        </w:rPr>
        <w:t>C</w:t>
      </w:r>
      <w:r>
        <w:rPr>
          <w:sz w:val="22"/>
          <w:szCs w:val="22"/>
        </w:rPr>
        <w:t xml:space="preserve">enter </w:t>
      </w:r>
      <w:r w:rsidR="000A4F29">
        <w:rPr>
          <w:sz w:val="22"/>
          <w:szCs w:val="22"/>
        </w:rPr>
        <w:t xml:space="preserve"> y  Agencias  Departamentales  por Género</w:t>
      </w:r>
      <w:r>
        <w:rPr>
          <w:sz w:val="22"/>
          <w:szCs w:val="22"/>
        </w:rPr>
        <w:t xml:space="preserve">; </w:t>
      </w:r>
      <w:r w:rsidR="000A4F29">
        <w:rPr>
          <w:sz w:val="22"/>
          <w:szCs w:val="22"/>
        </w:rPr>
        <w:t xml:space="preserve"> correspondiente al </w:t>
      </w:r>
      <w:r>
        <w:rPr>
          <w:sz w:val="22"/>
          <w:szCs w:val="22"/>
        </w:rPr>
        <w:t>mes</w:t>
      </w:r>
      <w:r w:rsidR="000A4F29">
        <w:rPr>
          <w:sz w:val="22"/>
          <w:szCs w:val="22"/>
        </w:rPr>
        <w:t xml:space="preserve"> </w:t>
      </w:r>
      <w:r w:rsidRPr="00C578F6">
        <w:rPr>
          <w:sz w:val="22"/>
          <w:szCs w:val="22"/>
        </w:rPr>
        <w:t xml:space="preserve">de </w:t>
      </w:r>
      <w:r w:rsidR="00C003DA">
        <w:rPr>
          <w:sz w:val="22"/>
          <w:szCs w:val="22"/>
        </w:rPr>
        <w:t>may</w:t>
      </w:r>
      <w:r w:rsidR="000A4F29">
        <w:rPr>
          <w:sz w:val="22"/>
          <w:szCs w:val="22"/>
        </w:rPr>
        <w:t>o</w:t>
      </w:r>
      <w:r w:rsidRPr="00C578F6">
        <w:rPr>
          <w:sz w:val="22"/>
          <w:szCs w:val="22"/>
        </w:rPr>
        <w:t xml:space="preserve"> 2025</w:t>
      </w:r>
    </w:p>
    <w:p w14:paraId="4546FD2D" w14:textId="77777777" w:rsidR="000A4F29" w:rsidRDefault="000A4F29" w:rsidP="003C1C2D">
      <w:pPr>
        <w:pStyle w:val="Sinespaciado"/>
        <w:rPr>
          <w:sz w:val="22"/>
          <w:szCs w:val="22"/>
        </w:rPr>
      </w:pPr>
    </w:p>
    <w:p w14:paraId="6CB7A40B" w14:textId="77777777" w:rsidR="000A4F29" w:rsidRDefault="000A4F29" w:rsidP="003C1C2D">
      <w:pPr>
        <w:pStyle w:val="Sinespaciado"/>
        <w:rPr>
          <w:sz w:val="22"/>
          <w:szCs w:val="22"/>
        </w:rPr>
      </w:pPr>
    </w:p>
    <w:p w14:paraId="66743DB0" w14:textId="77777777" w:rsidR="000A4F29" w:rsidRDefault="000A4F29" w:rsidP="003C1C2D">
      <w:pPr>
        <w:pStyle w:val="Sinespaciado"/>
        <w:rPr>
          <w:sz w:val="22"/>
          <w:szCs w:val="22"/>
        </w:rPr>
      </w:pPr>
    </w:p>
    <w:p w14:paraId="35EEA602" w14:textId="77777777" w:rsidR="00C003DA" w:rsidRDefault="00C003DA"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77777777" w:rsidR="000A4F29" w:rsidRDefault="000A4F29" w:rsidP="003C1C2D">
      <w:pPr>
        <w:pStyle w:val="Sinespaciado"/>
        <w:rPr>
          <w:noProof/>
          <w:lang w:val="es-GT" w:eastAsia="es-GT"/>
        </w:rPr>
      </w:pPr>
    </w:p>
    <w:p w14:paraId="79CC3CD8" w14:textId="75B298D5" w:rsidR="000A4F29" w:rsidRDefault="00C003DA" w:rsidP="003C1C2D">
      <w:pPr>
        <w:pStyle w:val="Sinespaciado"/>
        <w:rPr>
          <w:sz w:val="22"/>
          <w:szCs w:val="22"/>
        </w:rPr>
      </w:pPr>
      <w:r>
        <w:rPr>
          <w:noProof/>
        </w:rPr>
        <w:drawing>
          <wp:inline distT="0" distB="0" distL="0" distR="0" wp14:anchorId="5F9E193D" wp14:editId="4F3B2EB9">
            <wp:extent cx="5334000" cy="3424238"/>
            <wp:effectExtent l="0" t="0" r="0" b="5080"/>
            <wp:docPr id="20" name="Gráfico 20">
              <a:extLst xmlns:a="http://schemas.openxmlformats.org/drawingml/2006/main">
                <a:ext uri="{FF2B5EF4-FFF2-40B4-BE49-F238E27FC236}">
                  <a16:creationId xmlns:a16="http://schemas.microsoft.com/office/drawing/2014/main" id="{59ADD505-5605-8FF2-E35D-A691CF9AF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784B0D" w14:textId="77777777" w:rsidR="003C1C2D" w:rsidRDefault="003C1C2D" w:rsidP="003C1C2D">
      <w:pPr>
        <w:rPr>
          <w:sz w:val="16"/>
          <w:szCs w:val="16"/>
        </w:rPr>
      </w:pPr>
    </w:p>
    <w:p w14:paraId="70CAD9F7" w14:textId="77777777" w:rsidR="000A4F29" w:rsidRDefault="000A4F29" w:rsidP="003C1C2D">
      <w:pPr>
        <w:rPr>
          <w:sz w:val="16"/>
          <w:szCs w:val="16"/>
        </w:rPr>
      </w:pPr>
    </w:p>
    <w:p w14:paraId="20474628" w14:textId="77777777" w:rsidR="000A4F29" w:rsidRDefault="000A4F29" w:rsidP="003C1C2D">
      <w:pPr>
        <w:rPr>
          <w:sz w:val="16"/>
          <w:szCs w:val="16"/>
        </w:rPr>
      </w:pPr>
    </w:p>
    <w:p w14:paraId="6D262200" w14:textId="77777777" w:rsidR="000A4F29" w:rsidRDefault="000A4F29" w:rsidP="003C1C2D">
      <w:pPr>
        <w:rPr>
          <w:sz w:val="16"/>
          <w:szCs w:val="16"/>
        </w:rPr>
      </w:pPr>
    </w:p>
    <w:p w14:paraId="31432FDB" w14:textId="77777777" w:rsidR="00C003DA" w:rsidRDefault="00C003DA" w:rsidP="003C1C2D">
      <w:pPr>
        <w:rPr>
          <w:sz w:val="16"/>
          <w:szCs w:val="16"/>
        </w:rPr>
      </w:pPr>
    </w:p>
    <w:p w14:paraId="1A93A036" w14:textId="77777777" w:rsidR="00C003DA" w:rsidRDefault="00C003DA" w:rsidP="003C1C2D">
      <w:pPr>
        <w:rPr>
          <w:sz w:val="16"/>
          <w:szCs w:val="16"/>
        </w:rPr>
      </w:pPr>
    </w:p>
    <w:p w14:paraId="65E3ED5D" w14:textId="6AF35362"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2711E933" w:rsidR="002255E7" w:rsidRDefault="002255E7" w:rsidP="002255E7">
      <w:pPr>
        <w:pStyle w:val="Sinespaciado"/>
        <w:rPr>
          <w:rFonts w:cstheme="minorHAnsi"/>
          <w:sz w:val="22"/>
          <w:szCs w:val="22"/>
        </w:rPr>
      </w:pPr>
      <w:r>
        <w:rPr>
          <w:sz w:val="16"/>
          <w:szCs w:val="16"/>
        </w:rPr>
        <w:t>Dirección General de Correos y Telégrafos,</w:t>
      </w:r>
      <w:r w:rsidR="00C003DA">
        <w:rPr>
          <w:sz w:val="16"/>
          <w:szCs w:val="16"/>
        </w:rPr>
        <w:t xml:space="preserve"> </w:t>
      </w:r>
      <w:r>
        <w:rPr>
          <w:sz w:val="16"/>
          <w:szCs w:val="16"/>
        </w:rPr>
        <w:t xml:space="preserve"> </w:t>
      </w:r>
      <w:r w:rsidR="00C003DA">
        <w:rPr>
          <w:sz w:val="16"/>
          <w:szCs w:val="16"/>
        </w:rPr>
        <w:t>may</w:t>
      </w:r>
      <w:r>
        <w:rPr>
          <w:sz w:val="16"/>
          <w:szCs w:val="16"/>
        </w:rPr>
        <w:t>o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4965B66F" w14:textId="77777777" w:rsidR="00663997" w:rsidRDefault="00663997" w:rsidP="003C1C2D">
      <w:pPr>
        <w:pStyle w:val="Sinespaciado"/>
        <w:rPr>
          <w:sz w:val="22"/>
          <w:szCs w:val="22"/>
        </w:rPr>
      </w:pPr>
    </w:p>
    <w:p w14:paraId="212EDFA4" w14:textId="77777777" w:rsidR="00663997" w:rsidRDefault="00663997" w:rsidP="003C1C2D">
      <w:pPr>
        <w:pStyle w:val="Sinespaciado"/>
        <w:rPr>
          <w:sz w:val="22"/>
          <w:szCs w:val="22"/>
        </w:rPr>
      </w:pPr>
    </w:p>
    <w:p w14:paraId="77A1C7D5" w14:textId="77777777" w:rsidR="00F76727" w:rsidRDefault="00F76727" w:rsidP="003C1C2D">
      <w:pPr>
        <w:pStyle w:val="Sinespaciado"/>
        <w:rPr>
          <w:sz w:val="22"/>
          <w:szCs w:val="22"/>
        </w:rPr>
      </w:pPr>
    </w:p>
    <w:p w14:paraId="796CA4B9" w14:textId="77777777" w:rsidR="00F76727" w:rsidRDefault="00F76727" w:rsidP="003C1C2D">
      <w:pPr>
        <w:pStyle w:val="Sinespaciado"/>
        <w:rPr>
          <w:sz w:val="22"/>
          <w:szCs w:val="22"/>
        </w:rPr>
      </w:pPr>
    </w:p>
    <w:p w14:paraId="59860878" w14:textId="77777777" w:rsidR="00F76727" w:rsidRDefault="00F76727" w:rsidP="003C1C2D">
      <w:pPr>
        <w:pStyle w:val="Sinespaciado"/>
        <w:rPr>
          <w:sz w:val="22"/>
          <w:szCs w:val="22"/>
        </w:rPr>
      </w:pPr>
    </w:p>
    <w:p w14:paraId="3F09A04E" w14:textId="77777777" w:rsidR="00F76727" w:rsidRDefault="00F76727" w:rsidP="003C1C2D">
      <w:pPr>
        <w:pStyle w:val="Sinespaciado"/>
        <w:rPr>
          <w:sz w:val="22"/>
          <w:szCs w:val="22"/>
        </w:rPr>
      </w:pPr>
    </w:p>
    <w:p w14:paraId="1D206D92" w14:textId="77777777" w:rsidR="00F76727" w:rsidRDefault="00F76727" w:rsidP="003C1C2D">
      <w:pPr>
        <w:pStyle w:val="Sinespaciado"/>
        <w:rPr>
          <w:sz w:val="22"/>
          <w:szCs w:val="22"/>
        </w:rPr>
      </w:pPr>
    </w:p>
    <w:p w14:paraId="4C67A0D9" w14:textId="68253A65" w:rsidR="00643D15" w:rsidRPr="00D671E9" w:rsidRDefault="00663997" w:rsidP="00663997">
      <w:pPr>
        <w:pStyle w:val="Sinespaciado"/>
        <w:rPr>
          <w:sz w:val="22"/>
          <w:szCs w:val="22"/>
        </w:rPr>
      </w:pPr>
      <w:bookmarkStart w:id="2" w:name="_Hlk207184799"/>
      <w:r>
        <w:rPr>
          <w:sz w:val="22"/>
          <w:szCs w:val="22"/>
        </w:rPr>
        <w:t>4.</w:t>
      </w:r>
      <w:r w:rsidR="00643D15" w:rsidRPr="00D671E9">
        <w:rPr>
          <w:sz w:val="22"/>
          <w:szCs w:val="22"/>
        </w:rPr>
        <w:t>Descripción de calidades de servidores</w:t>
      </w:r>
    </w:p>
    <w:p w14:paraId="3E928591" w14:textId="77777777" w:rsidR="00643D15" w:rsidRDefault="00643D15" w:rsidP="00643D15">
      <w:pPr>
        <w:pStyle w:val="Sinespaciado"/>
        <w:jc w:val="both"/>
        <w:rPr>
          <w:sz w:val="22"/>
          <w:szCs w:val="22"/>
        </w:rPr>
      </w:pPr>
    </w:p>
    <w:p w14:paraId="161AD243" w14:textId="77777777" w:rsidR="00643D15" w:rsidRPr="00D671E9" w:rsidRDefault="00643D15" w:rsidP="00643D15">
      <w:pPr>
        <w:pStyle w:val="Sinespaciado"/>
        <w:jc w:val="both"/>
        <w:rPr>
          <w:sz w:val="22"/>
          <w:szCs w:val="22"/>
        </w:rPr>
      </w:pPr>
      <w:r>
        <w:rPr>
          <w:sz w:val="22"/>
          <w:szCs w:val="22"/>
        </w:rPr>
        <w:t xml:space="preserve">Para enero 2025 aún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1E010BDD" w14:textId="77777777" w:rsidR="00643D15" w:rsidRDefault="00643D15" w:rsidP="00643D15">
      <w:pPr>
        <w:pStyle w:val="Sinespaciado"/>
        <w:ind w:left="1080"/>
        <w:rPr>
          <w:sz w:val="22"/>
          <w:szCs w:val="22"/>
        </w:rPr>
      </w:pPr>
    </w:p>
    <w:p w14:paraId="2930E79E" w14:textId="77777777" w:rsidR="00643D15" w:rsidRDefault="00643D15" w:rsidP="00643D15">
      <w:pPr>
        <w:pStyle w:val="Sinespaciado"/>
        <w:ind w:left="1080"/>
        <w:rPr>
          <w:sz w:val="22"/>
          <w:szCs w:val="22"/>
        </w:rPr>
      </w:pPr>
    </w:p>
    <w:p w14:paraId="54325311" w14:textId="77777777" w:rsidR="00643D15" w:rsidRDefault="00643D15" w:rsidP="00643D15">
      <w:pPr>
        <w:pStyle w:val="Sinespaciado"/>
        <w:ind w:left="1080"/>
        <w:rPr>
          <w:sz w:val="22"/>
          <w:szCs w:val="22"/>
        </w:rPr>
      </w:pPr>
    </w:p>
    <w:p w14:paraId="29A995A2" w14:textId="1C44842C" w:rsidR="00643D15" w:rsidRDefault="00643D15" w:rsidP="00663997">
      <w:pPr>
        <w:pStyle w:val="Sinespaciado"/>
        <w:numPr>
          <w:ilvl w:val="0"/>
          <w:numId w:val="32"/>
        </w:numPr>
        <w:rPr>
          <w:sz w:val="22"/>
          <w:szCs w:val="22"/>
        </w:rPr>
      </w:pPr>
      <w:r w:rsidRPr="00D671E9">
        <w:rPr>
          <w:sz w:val="22"/>
          <w:szCs w:val="22"/>
        </w:rPr>
        <w:t>Identificación institucional</w:t>
      </w:r>
    </w:p>
    <w:p w14:paraId="69DE3540" w14:textId="77777777" w:rsidR="00643D15" w:rsidRPr="00D671E9" w:rsidRDefault="00643D15" w:rsidP="00643D15">
      <w:pPr>
        <w:pStyle w:val="Sinespaciado"/>
        <w:rPr>
          <w:sz w:val="22"/>
          <w:szCs w:val="22"/>
        </w:rPr>
      </w:pPr>
    </w:p>
    <w:p w14:paraId="0CADCA72" w14:textId="77777777" w:rsidR="00643D15" w:rsidRPr="008841AC" w:rsidRDefault="00643D15" w:rsidP="00643D15">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023C2400" w14:textId="77777777" w:rsidR="00643D15" w:rsidRDefault="00643D15" w:rsidP="00643D15">
      <w:pPr>
        <w:pStyle w:val="Sinespaciado"/>
        <w:jc w:val="both"/>
        <w:rPr>
          <w:sz w:val="22"/>
          <w:szCs w:val="22"/>
        </w:rPr>
      </w:pPr>
    </w:p>
    <w:p w14:paraId="583DCA66" w14:textId="77777777" w:rsidR="00643D15" w:rsidRDefault="00643D15" w:rsidP="00643D15">
      <w:pPr>
        <w:pStyle w:val="Sinespaciado"/>
        <w:jc w:val="both"/>
        <w:rPr>
          <w:sz w:val="22"/>
          <w:szCs w:val="22"/>
        </w:rPr>
      </w:pPr>
    </w:p>
    <w:p w14:paraId="558A7FF3" w14:textId="77777777" w:rsidR="00643D15" w:rsidRDefault="00643D15" w:rsidP="00643D15">
      <w:pPr>
        <w:pStyle w:val="Sinespaciado"/>
        <w:jc w:val="both"/>
        <w:rPr>
          <w:sz w:val="22"/>
          <w:szCs w:val="22"/>
        </w:rPr>
      </w:pPr>
    </w:p>
    <w:p w14:paraId="3D5B7667" w14:textId="77777777" w:rsidR="00643D15" w:rsidRDefault="00643D15" w:rsidP="00643D15">
      <w:pPr>
        <w:pStyle w:val="Sinespaciado"/>
        <w:jc w:val="both"/>
        <w:rPr>
          <w:sz w:val="22"/>
          <w:szCs w:val="22"/>
        </w:rPr>
      </w:pPr>
      <w:r>
        <w:rPr>
          <w:sz w:val="22"/>
          <w:szCs w:val="22"/>
        </w:rPr>
        <w:t>Por otra parte, se obtuvo el tarifario de los servicios de traducción de la Academia de Lenguas Mayas.</w:t>
      </w:r>
    </w:p>
    <w:bookmarkEnd w:id="2"/>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263F7419" w14:textId="77777777" w:rsidR="00DE27C3" w:rsidRPr="00DE27C3" w:rsidRDefault="00DE27C3" w:rsidP="00DE27C3">
      <w:pPr>
        <w:pStyle w:val="Sinespaciado"/>
        <w:ind w:left="360"/>
        <w:jc w:val="both"/>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252A4D46" w14:textId="77777777" w:rsidR="00663997" w:rsidRDefault="00663997" w:rsidP="00D71581">
      <w:pPr>
        <w:pStyle w:val="Sinespaciado"/>
        <w:ind w:left="1080"/>
        <w:rPr>
          <w:sz w:val="22"/>
          <w:szCs w:val="22"/>
        </w:rPr>
      </w:pPr>
    </w:p>
    <w:p w14:paraId="0E672C1C" w14:textId="77777777" w:rsidR="00663997" w:rsidRDefault="006639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7"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8"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9"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87761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416177F8" w:rsidR="00C53E91" w:rsidRPr="00663997" w:rsidRDefault="00C53E91" w:rsidP="00663997">
      <w:pPr>
        <w:pStyle w:val="Prrafodelista"/>
        <w:numPr>
          <w:ilvl w:val="0"/>
          <w:numId w:val="38"/>
        </w:numPr>
        <w:jc w:val="both"/>
        <w:rPr>
          <w:rFonts w:cstheme="minorHAnsi"/>
          <w:sz w:val="22"/>
          <w:szCs w:val="22"/>
        </w:rPr>
      </w:pPr>
      <w:r w:rsidRPr="00663997">
        <w:rPr>
          <w:rFonts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1E6D0FDB" w14:textId="77777777" w:rsidR="00663997" w:rsidRDefault="00663997"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3267296B" w14:textId="77777777" w:rsidR="002C1346" w:rsidRPr="00D56363" w:rsidRDefault="002C1346" w:rsidP="003B341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6170C925" w:rsidR="006540E7" w:rsidRPr="00663997" w:rsidRDefault="00C53E91" w:rsidP="00663997">
      <w:pPr>
        <w:pStyle w:val="Prrafodelista"/>
        <w:numPr>
          <w:ilvl w:val="0"/>
          <w:numId w:val="39"/>
        </w:numPr>
        <w:jc w:val="both"/>
        <w:rPr>
          <w:rFonts w:cstheme="minorHAnsi"/>
          <w:sz w:val="22"/>
          <w:szCs w:val="22"/>
        </w:rPr>
      </w:pPr>
      <w:r w:rsidRPr="00663997">
        <w:rPr>
          <w:rFonts w:cstheme="minorHAnsi"/>
          <w:sz w:val="22"/>
          <w:szCs w:val="22"/>
        </w:rPr>
        <w:t xml:space="preserve">Población beneficiada del </w:t>
      </w:r>
      <w:r w:rsidRPr="00663997">
        <w:rPr>
          <w:rFonts w:cstheme="minorHAnsi"/>
          <w:i/>
          <w:sz w:val="22"/>
          <w:szCs w:val="22"/>
        </w:rPr>
        <w:t>servicio postal</w:t>
      </w:r>
      <w:r w:rsidR="006540E7" w:rsidRPr="00663997">
        <w:rPr>
          <w:rFonts w:cstheme="minorHAnsi"/>
          <w:i/>
          <w:sz w:val="22"/>
          <w:szCs w:val="22"/>
        </w:rPr>
        <w:t xml:space="preserve"> </w:t>
      </w:r>
      <w:r w:rsidR="006A77B6" w:rsidRPr="00663997">
        <w:rPr>
          <w:rFonts w:cstheme="minorHAnsi"/>
          <w:i/>
          <w:sz w:val="22"/>
          <w:szCs w:val="22"/>
        </w:rPr>
        <w:t>brindado en las agencias del interior del país</w:t>
      </w:r>
      <w:r w:rsidR="006A77B6" w:rsidRPr="00663997">
        <w:rPr>
          <w:rFonts w:cstheme="minorHAnsi"/>
          <w:sz w:val="22"/>
          <w:szCs w:val="22"/>
        </w:rPr>
        <w:t xml:space="preserve"> (incluida la agencia postal de la ciudad capital)</w:t>
      </w:r>
      <w:r w:rsidR="00880F96" w:rsidRPr="00663997">
        <w:rPr>
          <w:rFonts w:cstheme="minorHAnsi"/>
          <w:sz w:val="22"/>
          <w:szCs w:val="22"/>
        </w:rPr>
        <w:t xml:space="preserve">.  </w:t>
      </w:r>
    </w:p>
    <w:p w14:paraId="475A582B" w14:textId="77777777" w:rsidR="00663997" w:rsidRDefault="00663997"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4AE54D"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70429769" w14:textId="77777777" w:rsidR="0099395B" w:rsidRDefault="0099395B"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177AB022" w:rsidR="006A77B6" w:rsidRDefault="006A77B6" w:rsidP="009A55CF">
      <w:pPr>
        <w:pStyle w:val="Sinespaciado"/>
        <w:jc w:val="both"/>
        <w:rPr>
          <w:rFonts w:cstheme="minorHAnsi"/>
          <w:sz w:val="22"/>
          <w:szCs w:val="22"/>
        </w:rPr>
      </w:pPr>
      <w:r>
        <w:rPr>
          <w:rFonts w:cstheme="minorHAnsi"/>
          <w:sz w:val="22"/>
          <w:szCs w:val="22"/>
        </w:rPr>
        <w:t xml:space="preserve">En el mes de </w:t>
      </w:r>
      <w:r w:rsidR="00C003DA">
        <w:rPr>
          <w:rFonts w:cstheme="minorHAnsi"/>
          <w:sz w:val="22"/>
          <w:szCs w:val="22"/>
        </w:rPr>
        <w:t>May</w:t>
      </w:r>
      <w:r w:rsidR="00EF7B16">
        <w:rPr>
          <w:rFonts w:cstheme="minorHAnsi"/>
          <w:sz w:val="22"/>
          <w:szCs w:val="22"/>
        </w:rPr>
        <w:t>o</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mediante la prestación del servicio postal y entrega de</w:t>
      </w:r>
      <w:r w:rsidR="000A4F29">
        <w:rPr>
          <w:rFonts w:cstheme="minorHAnsi"/>
          <w:sz w:val="22"/>
          <w:szCs w:val="22"/>
        </w:rPr>
        <w:t xml:space="preserve"> </w:t>
      </w:r>
      <w:r>
        <w:rPr>
          <w:rFonts w:cstheme="minorHAnsi"/>
          <w:sz w:val="22"/>
          <w:szCs w:val="22"/>
        </w:rPr>
        <w:t xml:space="preserve"> </w:t>
      </w:r>
      <w:r w:rsidR="00DF4518">
        <w:rPr>
          <w:rFonts w:cstheme="minorHAnsi"/>
          <w:sz w:val="22"/>
          <w:szCs w:val="22"/>
        </w:rPr>
        <w:t>44</w:t>
      </w:r>
      <w:r>
        <w:rPr>
          <w:rFonts w:cstheme="minorHAnsi"/>
          <w:sz w:val="22"/>
          <w:szCs w:val="22"/>
        </w:rPr>
        <w:t>,</w:t>
      </w:r>
      <w:r w:rsidR="00DF4518">
        <w:rPr>
          <w:rFonts w:cstheme="minorHAnsi"/>
          <w:sz w:val="22"/>
          <w:szCs w:val="22"/>
        </w:rPr>
        <w:t>18</w:t>
      </w:r>
      <w:r w:rsidR="00630E68">
        <w:rPr>
          <w:rFonts w:cstheme="minorHAnsi"/>
          <w:sz w:val="22"/>
          <w:szCs w:val="22"/>
        </w:rPr>
        <w:t>9</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06E3CB6C"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postales, </w:t>
      </w:r>
      <w:r w:rsidR="009A55CF">
        <w:rPr>
          <w:rFonts w:cstheme="minorHAnsi"/>
          <w:b/>
          <w:sz w:val="22"/>
          <w:szCs w:val="22"/>
        </w:rPr>
        <w:t xml:space="preserve"> correspondiente al mes de </w:t>
      </w:r>
      <w:r w:rsidR="00C003DA">
        <w:rPr>
          <w:rFonts w:cstheme="minorHAnsi"/>
          <w:b/>
          <w:sz w:val="22"/>
          <w:szCs w:val="22"/>
        </w:rPr>
        <w:t>May</w:t>
      </w:r>
      <w:r w:rsidR="009A55CF">
        <w:rPr>
          <w:rFonts w:cstheme="minorHAnsi"/>
          <w:b/>
          <w:sz w:val="22"/>
          <w:szCs w:val="22"/>
        </w:rPr>
        <w:t>o</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5BC9EB98" w:rsidR="00FC4DC6" w:rsidRDefault="00C003DA" w:rsidP="001A7B17">
            <w:pPr>
              <w:pStyle w:val="Sinespaciado"/>
              <w:jc w:val="center"/>
              <w:rPr>
                <w:rFonts w:cstheme="minorHAnsi"/>
              </w:rPr>
            </w:pPr>
            <w:r>
              <w:rPr>
                <w:rFonts w:cstheme="minorHAnsi"/>
              </w:rPr>
              <w:t>May</w:t>
            </w:r>
            <w:r w:rsidR="00FC4DC6">
              <w:rPr>
                <w:rFonts w:cstheme="minorHAnsi"/>
              </w:rPr>
              <w:t>o</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5ECEE906" w:rsidR="00FC4DC6" w:rsidRDefault="00DF4518" w:rsidP="001A7B17">
            <w:pPr>
              <w:pStyle w:val="Sinespaciado"/>
              <w:jc w:val="center"/>
              <w:rPr>
                <w:rFonts w:cstheme="minorHAnsi"/>
              </w:rPr>
            </w:pPr>
            <w:r>
              <w:rPr>
                <w:rFonts w:cstheme="minorHAnsi"/>
              </w:rPr>
              <w:t>44</w:t>
            </w:r>
            <w:r w:rsidR="00FC4DC6">
              <w:rPr>
                <w:rFonts w:cstheme="minorHAnsi"/>
              </w:rPr>
              <w:t>,</w:t>
            </w:r>
            <w:r>
              <w:rPr>
                <w:rFonts w:cstheme="minorHAnsi"/>
              </w:rPr>
              <w:t>189</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C77580" w14:paraId="099AED11" w14:textId="77777777" w:rsidTr="007C2519">
        <w:trPr>
          <w:trHeight w:val="879"/>
          <w:jc w:val="center"/>
        </w:trPr>
        <w:tc>
          <w:tcPr>
            <w:tcW w:w="1631" w:type="dxa"/>
          </w:tcPr>
          <w:p w14:paraId="5DCB61F2" w14:textId="77777777" w:rsidR="00C77580" w:rsidRPr="00C77580" w:rsidRDefault="00C77580" w:rsidP="00C77580">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C77580" w:rsidRPr="00C77580" w:rsidRDefault="00C77580" w:rsidP="00C77580">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3A30112B" w14:textId="77777777" w:rsidR="00ED5117" w:rsidRDefault="00ED5117" w:rsidP="00C77580">
            <w:pPr>
              <w:pStyle w:val="Sinespaciado"/>
              <w:jc w:val="center"/>
              <w:rPr>
                <w:rFonts w:cstheme="minorHAnsi"/>
                <w:sz w:val="24"/>
                <w:szCs w:val="24"/>
              </w:rPr>
            </w:pPr>
          </w:p>
          <w:p w14:paraId="78152411" w14:textId="77777777" w:rsidR="00997490" w:rsidRPr="00997490" w:rsidRDefault="00997490" w:rsidP="00997490">
            <w:pPr>
              <w:contextualSpacing/>
              <w:jc w:val="center"/>
              <w:rPr>
                <w:rFonts w:ascii="Arial" w:hAnsi="Arial" w:cs="Arial"/>
                <w:lang w:val="es-GT"/>
              </w:rPr>
            </w:pPr>
            <w:r w:rsidRPr="00997490">
              <w:rPr>
                <w:rFonts w:ascii="Arial" w:hAnsi="Arial" w:cs="Arial"/>
                <w:lang w:val="es-GT"/>
              </w:rPr>
              <w:t>32,676</w:t>
            </w:r>
          </w:p>
          <w:p w14:paraId="74C02010" w14:textId="04CCE20B" w:rsidR="00C77580" w:rsidRPr="00C77580" w:rsidRDefault="00C77580" w:rsidP="00997490">
            <w:pPr>
              <w:contextualSpacing/>
              <w:jc w:val="center"/>
              <w:rPr>
                <w:rFonts w:cstheme="minorHAnsi"/>
                <w:sz w:val="24"/>
                <w:szCs w:val="24"/>
              </w:rPr>
            </w:pPr>
          </w:p>
        </w:tc>
      </w:tr>
      <w:tr w:rsidR="00997490" w14:paraId="1542FD79" w14:textId="77777777" w:rsidTr="007C2519">
        <w:trPr>
          <w:jc w:val="center"/>
        </w:trPr>
        <w:tc>
          <w:tcPr>
            <w:tcW w:w="1631" w:type="dxa"/>
          </w:tcPr>
          <w:p w14:paraId="17856458" w14:textId="77777777" w:rsidR="00997490" w:rsidRPr="00C77580" w:rsidRDefault="00997490" w:rsidP="00997490">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997490" w:rsidRPr="00C77580" w:rsidRDefault="00997490" w:rsidP="00997490">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7E4671BB" w14:textId="77777777" w:rsidR="00997490" w:rsidRDefault="00997490" w:rsidP="00997490">
            <w:pPr>
              <w:pStyle w:val="Prrafodelista"/>
              <w:ind w:left="0"/>
              <w:jc w:val="center"/>
              <w:rPr>
                <w:rFonts w:ascii="Arial" w:hAnsi="Arial" w:cs="Arial"/>
              </w:rPr>
            </w:pPr>
          </w:p>
          <w:p w14:paraId="6F86056C" w14:textId="77777777" w:rsidR="00997490" w:rsidRDefault="00997490" w:rsidP="00997490">
            <w:pPr>
              <w:pStyle w:val="Prrafodelista"/>
              <w:ind w:left="0"/>
              <w:jc w:val="center"/>
              <w:rPr>
                <w:rFonts w:ascii="Arial" w:hAnsi="Arial" w:cs="Arial"/>
              </w:rPr>
            </w:pPr>
            <w:r>
              <w:rPr>
                <w:rFonts w:ascii="Arial" w:hAnsi="Arial" w:cs="Arial"/>
              </w:rPr>
              <w:t>2,730</w:t>
            </w:r>
          </w:p>
          <w:p w14:paraId="61304E91" w14:textId="430875F2" w:rsidR="00997490" w:rsidRPr="00C77580" w:rsidRDefault="00997490" w:rsidP="00997490">
            <w:pPr>
              <w:contextualSpacing/>
              <w:jc w:val="center"/>
              <w:rPr>
                <w:rFonts w:cstheme="minorHAnsi"/>
                <w:sz w:val="24"/>
                <w:szCs w:val="24"/>
              </w:rPr>
            </w:pPr>
          </w:p>
        </w:tc>
      </w:tr>
      <w:tr w:rsidR="00997490" w14:paraId="27530069" w14:textId="77777777" w:rsidTr="007C2519">
        <w:trPr>
          <w:jc w:val="center"/>
        </w:trPr>
        <w:tc>
          <w:tcPr>
            <w:tcW w:w="1631" w:type="dxa"/>
          </w:tcPr>
          <w:p w14:paraId="4602DAE8" w14:textId="77777777" w:rsidR="00997490" w:rsidRPr="00C77580" w:rsidRDefault="00997490" w:rsidP="0099749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A91EDDF" w:rsidR="00997490" w:rsidRPr="00C77580" w:rsidRDefault="00997490" w:rsidP="00997490">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038AEF0F" w14:textId="77777777" w:rsidR="00997490" w:rsidRDefault="00997490" w:rsidP="00997490">
            <w:pPr>
              <w:pStyle w:val="Prrafodelista"/>
              <w:ind w:left="0"/>
              <w:jc w:val="center"/>
              <w:rPr>
                <w:rFonts w:ascii="Arial" w:hAnsi="Arial" w:cs="Arial"/>
              </w:rPr>
            </w:pPr>
          </w:p>
          <w:p w14:paraId="67C5B8E4" w14:textId="0401B871" w:rsidR="00997490" w:rsidRPr="00C77580" w:rsidRDefault="00997490" w:rsidP="00997490">
            <w:pPr>
              <w:pStyle w:val="Sinespaciado"/>
              <w:jc w:val="center"/>
              <w:rPr>
                <w:rFonts w:cstheme="minorHAnsi"/>
                <w:sz w:val="24"/>
                <w:szCs w:val="24"/>
              </w:rPr>
            </w:pPr>
            <w:r>
              <w:rPr>
                <w:rFonts w:ascii="Arial" w:hAnsi="Arial" w:cs="Arial"/>
              </w:rPr>
              <w:t>1,208</w:t>
            </w:r>
          </w:p>
        </w:tc>
      </w:tr>
      <w:tr w:rsidR="00997490" w14:paraId="5E548E50" w14:textId="77777777" w:rsidTr="007C2519">
        <w:trPr>
          <w:jc w:val="center"/>
        </w:trPr>
        <w:tc>
          <w:tcPr>
            <w:tcW w:w="1631" w:type="dxa"/>
          </w:tcPr>
          <w:p w14:paraId="3643801B" w14:textId="77777777" w:rsidR="00997490" w:rsidRPr="00C77580" w:rsidRDefault="00997490" w:rsidP="00997490">
            <w:pPr>
              <w:pStyle w:val="Sinespaciado"/>
              <w:rPr>
                <w:rFonts w:cstheme="minorHAnsi"/>
                <w:sz w:val="24"/>
                <w:szCs w:val="24"/>
              </w:rPr>
            </w:pPr>
            <w:r w:rsidRPr="00C77580">
              <w:rPr>
                <w:rFonts w:cstheme="minorHAnsi"/>
                <w:sz w:val="24"/>
                <w:szCs w:val="24"/>
              </w:rPr>
              <w:t>Sur Occidente</w:t>
            </w:r>
          </w:p>
        </w:tc>
        <w:tc>
          <w:tcPr>
            <w:tcW w:w="3826" w:type="dxa"/>
          </w:tcPr>
          <w:p w14:paraId="56965BFB" w14:textId="5A99B4CD" w:rsidR="00997490" w:rsidRPr="00C77580" w:rsidRDefault="00997490" w:rsidP="00997490">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r>
              <w:rPr>
                <w:rFonts w:cstheme="minorHAnsi"/>
                <w:sz w:val="24"/>
                <w:szCs w:val="24"/>
              </w:rPr>
              <w:t>, San Juan Ostuncalco, San Lorenzo</w:t>
            </w:r>
          </w:p>
        </w:tc>
        <w:tc>
          <w:tcPr>
            <w:tcW w:w="2694" w:type="dxa"/>
          </w:tcPr>
          <w:p w14:paraId="510D7E0C" w14:textId="77777777" w:rsidR="00997490" w:rsidRDefault="00997490" w:rsidP="00997490">
            <w:pPr>
              <w:pStyle w:val="Prrafodelista"/>
              <w:ind w:left="0"/>
              <w:jc w:val="center"/>
              <w:rPr>
                <w:rFonts w:ascii="Arial" w:hAnsi="Arial" w:cs="Arial"/>
              </w:rPr>
            </w:pPr>
          </w:p>
          <w:p w14:paraId="1D3C8F60" w14:textId="77777777" w:rsidR="00997490" w:rsidRDefault="00997490" w:rsidP="00997490">
            <w:pPr>
              <w:pStyle w:val="Prrafodelista"/>
              <w:ind w:left="0"/>
              <w:jc w:val="center"/>
              <w:rPr>
                <w:rFonts w:ascii="Arial" w:hAnsi="Arial" w:cs="Arial"/>
              </w:rPr>
            </w:pPr>
          </w:p>
          <w:p w14:paraId="615393A8" w14:textId="0DA978A4" w:rsidR="00997490" w:rsidRPr="00C77580" w:rsidRDefault="00997490" w:rsidP="00997490">
            <w:pPr>
              <w:pStyle w:val="Sinespaciado"/>
              <w:jc w:val="center"/>
              <w:rPr>
                <w:rFonts w:cstheme="minorHAnsi"/>
                <w:sz w:val="24"/>
                <w:szCs w:val="24"/>
              </w:rPr>
            </w:pPr>
            <w:r>
              <w:rPr>
                <w:rFonts w:ascii="Arial" w:hAnsi="Arial" w:cs="Arial"/>
              </w:rPr>
              <w:t>3,998</w:t>
            </w:r>
          </w:p>
        </w:tc>
      </w:tr>
      <w:tr w:rsidR="00997490" w14:paraId="64E8C145" w14:textId="77777777" w:rsidTr="007C2519">
        <w:trPr>
          <w:jc w:val="center"/>
        </w:trPr>
        <w:tc>
          <w:tcPr>
            <w:tcW w:w="1631" w:type="dxa"/>
          </w:tcPr>
          <w:p w14:paraId="6CE47DAF" w14:textId="77777777" w:rsidR="00997490" w:rsidRPr="00C77580" w:rsidRDefault="00997490" w:rsidP="00997490">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997490" w:rsidRPr="00C77580" w:rsidRDefault="00997490" w:rsidP="00997490">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3985DCBB" w14:textId="77777777" w:rsidR="00997490" w:rsidRDefault="00997490" w:rsidP="00997490">
            <w:pPr>
              <w:pStyle w:val="Prrafodelista"/>
              <w:ind w:left="0"/>
              <w:jc w:val="center"/>
              <w:rPr>
                <w:rFonts w:ascii="Arial" w:hAnsi="Arial" w:cs="Arial"/>
              </w:rPr>
            </w:pPr>
          </w:p>
          <w:p w14:paraId="588A82DE" w14:textId="77777777" w:rsidR="00997490" w:rsidRDefault="00997490" w:rsidP="00997490">
            <w:pPr>
              <w:pStyle w:val="Prrafodelista"/>
              <w:ind w:left="0"/>
              <w:jc w:val="center"/>
              <w:rPr>
                <w:rFonts w:ascii="Arial" w:hAnsi="Arial" w:cs="Arial"/>
              </w:rPr>
            </w:pPr>
          </w:p>
          <w:p w14:paraId="3A8A40E7" w14:textId="5F71D1C4" w:rsidR="00997490" w:rsidRPr="00C77580" w:rsidRDefault="00997490" w:rsidP="00997490">
            <w:pPr>
              <w:pStyle w:val="Sinespaciado"/>
              <w:jc w:val="center"/>
              <w:rPr>
                <w:rFonts w:cstheme="minorHAnsi"/>
                <w:sz w:val="24"/>
                <w:szCs w:val="24"/>
              </w:rPr>
            </w:pPr>
            <w:r>
              <w:rPr>
                <w:rFonts w:ascii="Arial" w:hAnsi="Arial" w:cs="Arial"/>
              </w:rPr>
              <w:t>2,677</w:t>
            </w:r>
          </w:p>
        </w:tc>
      </w:tr>
      <w:tr w:rsidR="00997490" w14:paraId="774C3A04" w14:textId="77777777" w:rsidTr="007C2519">
        <w:trPr>
          <w:jc w:val="center"/>
        </w:trPr>
        <w:tc>
          <w:tcPr>
            <w:tcW w:w="1631" w:type="dxa"/>
          </w:tcPr>
          <w:p w14:paraId="504B6EB9" w14:textId="77777777" w:rsidR="00997490" w:rsidRPr="00C77580" w:rsidRDefault="00997490" w:rsidP="00997490">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997490" w:rsidRPr="00C77580" w:rsidRDefault="00997490" w:rsidP="00997490">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4E0A2C24" w14:textId="2C893242" w:rsidR="00997490" w:rsidRPr="00C77580" w:rsidRDefault="00997490" w:rsidP="00997490">
            <w:pPr>
              <w:contextualSpacing/>
              <w:jc w:val="center"/>
              <w:rPr>
                <w:rFonts w:cstheme="minorHAnsi"/>
                <w:sz w:val="24"/>
                <w:szCs w:val="24"/>
              </w:rPr>
            </w:pPr>
            <w:r>
              <w:rPr>
                <w:rFonts w:ascii="Arial" w:hAnsi="Arial" w:cs="Arial"/>
              </w:rPr>
              <w:t>900</w:t>
            </w:r>
          </w:p>
        </w:tc>
      </w:tr>
    </w:tbl>
    <w:p w14:paraId="425A9C98" w14:textId="77777777" w:rsidR="00C77580" w:rsidRDefault="00C77580" w:rsidP="00C77580">
      <w:pPr>
        <w:pStyle w:val="Sinespaciado"/>
        <w:rPr>
          <w:rFonts w:cstheme="minorHAnsi"/>
          <w:sz w:val="22"/>
          <w:szCs w:val="22"/>
        </w:rPr>
      </w:pPr>
    </w:p>
    <w:p w14:paraId="09D80A06" w14:textId="77777777" w:rsidR="00F76727" w:rsidRDefault="00F76727" w:rsidP="00F76727">
      <w:pPr>
        <w:rPr>
          <w:sz w:val="16"/>
          <w:szCs w:val="16"/>
        </w:rPr>
      </w:pPr>
      <w:r>
        <w:rPr>
          <w:sz w:val="16"/>
          <w:szCs w:val="16"/>
        </w:rPr>
        <w:t>Fuente</w:t>
      </w:r>
    </w:p>
    <w:p w14:paraId="4005343D" w14:textId="3734E6B6" w:rsidR="00F76727" w:rsidRDefault="00F76727" w:rsidP="00F76727">
      <w:pPr>
        <w:rPr>
          <w:sz w:val="16"/>
          <w:szCs w:val="16"/>
        </w:rPr>
      </w:pPr>
      <w:r>
        <w:rPr>
          <w:sz w:val="16"/>
          <w:szCs w:val="16"/>
        </w:rPr>
        <w:t>Departamento de Operaciones Postales</w:t>
      </w:r>
    </w:p>
    <w:p w14:paraId="22B1DA82" w14:textId="5F3F5CA9" w:rsidR="00F76727" w:rsidRDefault="00F76727" w:rsidP="00F76727">
      <w:pPr>
        <w:pStyle w:val="Sinespaciado"/>
        <w:rPr>
          <w:rFonts w:cstheme="minorHAnsi"/>
          <w:sz w:val="22"/>
          <w:szCs w:val="22"/>
        </w:rPr>
      </w:pPr>
      <w:r>
        <w:rPr>
          <w:sz w:val="16"/>
          <w:szCs w:val="16"/>
        </w:rPr>
        <w:t xml:space="preserve">Dirección General de Correos y Telégrafos, </w:t>
      </w:r>
      <w:r>
        <w:rPr>
          <w:sz w:val="16"/>
          <w:szCs w:val="16"/>
        </w:rPr>
        <w:t>may</w:t>
      </w:r>
      <w:r>
        <w:rPr>
          <w:sz w:val="16"/>
          <w:szCs w:val="16"/>
        </w:rPr>
        <w:t>o 2025</w:t>
      </w:r>
    </w:p>
    <w:p w14:paraId="293657D9" w14:textId="77777777" w:rsidR="006540E7" w:rsidRDefault="006540E7" w:rsidP="00F76727">
      <w:pPr>
        <w:pStyle w:val="Sinespaciado"/>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4DEFF26B" w14:textId="77777777" w:rsidR="006540E7" w:rsidRDefault="006540E7" w:rsidP="006540E7">
      <w:pPr>
        <w:pStyle w:val="Sinespaciado"/>
        <w:ind w:left="1440"/>
        <w:rPr>
          <w:rFonts w:cstheme="minorHAnsi"/>
          <w:sz w:val="22"/>
          <w:szCs w:val="22"/>
        </w:rPr>
      </w:pPr>
    </w:p>
    <w:p w14:paraId="0933D4F5" w14:textId="77777777" w:rsidR="006540E7" w:rsidRDefault="006540E7" w:rsidP="006540E7">
      <w:pPr>
        <w:pStyle w:val="Sinespaciado"/>
        <w:ind w:left="1440"/>
        <w:rPr>
          <w:rFonts w:cstheme="minorHAnsi"/>
          <w:sz w:val="22"/>
          <w:szCs w:val="22"/>
        </w:rPr>
      </w:pPr>
    </w:p>
    <w:p w14:paraId="247D6591"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37D96322" w:rsidR="00472F03" w:rsidRDefault="00A531D0" w:rsidP="00472F03">
      <w:pPr>
        <w:pStyle w:val="Sinespaciado"/>
        <w:rPr>
          <w:rFonts w:cstheme="minorHAnsi"/>
          <w:sz w:val="22"/>
          <w:szCs w:val="22"/>
        </w:rPr>
      </w:pPr>
      <w:r>
        <w:rPr>
          <w:noProof/>
        </w:rPr>
        <w:drawing>
          <wp:inline distT="0" distB="0" distL="0" distR="0" wp14:anchorId="29BCD915" wp14:editId="4CE0CA47">
            <wp:extent cx="5329238" cy="3614738"/>
            <wp:effectExtent l="0" t="0" r="5080" b="5080"/>
            <wp:docPr id="21" name="Gráfico 21">
              <a:extLst xmlns:a="http://schemas.openxmlformats.org/drawingml/2006/main">
                <a:ext uri="{FF2B5EF4-FFF2-40B4-BE49-F238E27FC236}">
                  <a16:creationId xmlns:a16="http://schemas.microsoft.com/office/drawing/2014/main" id="{C2248567-9523-73DB-695F-173CEDB07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85BBA7" w14:textId="77777777" w:rsidR="00472F03" w:rsidRDefault="00472F03" w:rsidP="00472F03">
      <w:pPr>
        <w:pStyle w:val="Sinespaciado"/>
        <w:rPr>
          <w:rFonts w:cstheme="minorHAnsi"/>
          <w:sz w:val="22"/>
          <w:szCs w:val="22"/>
        </w:rPr>
      </w:pPr>
    </w:p>
    <w:p w14:paraId="427CC278" w14:textId="77777777" w:rsidR="00472F03" w:rsidRDefault="00472F03" w:rsidP="00472F03">
      <w:pPr>
        <w:pStyle w:val="Sinespaciado"/>
        <w:rPr>
          <w:rFonts w:cstheme="minorHAnsi"/>
          <w:sz w:val="22"/>
          <w:szCs w:val="22"/>
        </w:rPr>
      </w:pPr>
    </w:p>
    <w:p w14:paraId="7DE1E907" w14:textId="77777777" w:rsidR="00F76727" w:rsidRDefault="00F76727" w:rsidP="00F76727">
      <w:pPr>
        <w:rPr>
          <w:sz w:val="16"/>
          <w:szCs w:val="16"/>
        </w:rPr>
      </w:pPr>
      <w:r>
        <w:rPr>
          <w:sz w:val="16"/>
          <w:szCs w:val="16"/>
        </w:rPr>
        <w:t>Fuente</w:t>
      </w:r>
    </w:p>
    <w:p w14:paraId="5EB59B6A" w14:textId="0383A7BE" w:rsidR="00F76727" w:rsidRDefault="00F76727" w:rsidP="00F76727">
      <w:pPr>
        <w:rPr>
          <w:sz w:val="16"/>
          <w:szCs w:val="16"/>
        </w:rPr>
      </w:pPr>
      <w:r>
        <w:rPr>
          <w:sz w:val="16"/>
          <w:szCs w:val="16"/>
        </w:rPr>
        <w:t xml:space="preserve">Departamento de Operaciones Postales </w:t>
      </w:r>
    </w:p>
    <w:p w14:paraId="781824AB" w14:textId="14FE8DCE" w:rsidR="00F76727" w:rsidRDefault="00F76727" w:rsidP="00F76727">
      <w:pPr>
        <w:pStyle w:val="Sinespaciado"/>
        <w:rPr>
          <w:rFonts w:cstheme="minorHAnsi"/>
          <w:sz w:val="22"/>
          <w:szCs w:val="22"/>
        </w:rPr>
      </w:pPr>
      <w:r>
        <w:rPr>
          <w:sz w:val="16"/>
          <w:szCs w:val="16"/>
        </w:rPr>
        <w:t>Dirección General de Correos y Telégrafos,</w:t>
      </w:r>
      <w:r>
        <w:rPr>
          <w:sz w:val="16"/>
          <w:szCs w:val="16"/>
        </w:rPr>
        <w:t xml:space="preserve"> </w:t>
      </w:r>
      <w:r>
        <w:rPr>
          <w:sz w:val="16"/>
          <w:szCs w:val="16"/>
        </w:rPr>
        <w:t xml:space="preserve"> </w:t>
      </w:r>
      <w:r>
        <w:rPr>
          <w:sz w:val="16"/>
          <w:szCs w:val="16"/>
        </w:rPr>
        <w:t>may</w:t>
      </w:r>
      <w:r>
        <w:rPr>
          <w:sz w:val="16"/>
          <w:szCs w:val="16"/>
        </w:rPr>
        <w:t>o 2025</w:t>
      </w:r>
    </w:p>
    <w:p w14:paraId="56CACB15" w14:textId="77777777" w:rsidR="00F76727" w:rsidRDefault="00F76727" w:rsidP="00472F03">
      <w:pPr>
        <w:pStyle w:val="Sinespaciado"/>
        <w:rPr>
          <w:rFonts w:cstheme="minorHAnsi"/>
          <w:sz w:val="22"/>
          <w:szCs w:val="22"/>
        </w:rPr>
      </w:pP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2657896" w14:textId="77777777" w:rsidR="00E106C3" w:rsidRDefault="00E106C3"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5842F8F9" w:rsidR="00AF0667" w:rsidRDefault="00AF0667" w:rsidP="00472F03">
      <w:pPr>
        <w:pStyle w:val="Sinespaciado"/>
        <w:rPr>
          <w:rFonts w:cstheme="minorHAnsi"/>
          <w:sz w:val="22"/>
          <w:szCs w:val="22"/>
        </w:rPr>
      </w:pPr>
      <w:r>
        <w:rPr>
          <w:rFonts w:cstheme="minorHAnsi"/>
          <w:sz w:val="22"/>
          <w:szCs w:val="22"/>
        </w:rPr>
        <w:t>Del total de los beneficiados del servicio postal</w:t>
      </w:r>
      <w:r w:rsidR="00A531D0">
        <w:rPr>
          <w:rFonts w:cstheme="minorHAnsi"/>
          <w:sz w:val="22"/>
          <w:szCs w:val="22"/>
        </w:rPr>
        <w:t xml:space="preserve"> a nivel nacional</w:t>
      </w:r>
      <w:r>
        <w:rPr>
          <w:rFonts w:cstheme="minorHAnsi"/>
          <w:sz w:val="22"/>
          <w:szCs w:val="22"/>
        </w:rPr>
        <w:t>, los porcentajes representativos de cada género, se pueden observar en la siguiente gráfica (% del total):</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3FFC8314" w:rsidR="00E106C3" w:rsidRDefault="00A531D0" w:rsidP="00472F03">
      <w:pPr>
        <w:pStyle w:val="Sinespaciado"/>
        <w:rPr>
          <w:noProof/>
          <w:lang w:val="es-GT" w:eastAsia="es-GT"/>
        </w:rPr>
      </w:pPr>
      <w:r>
        <w:rPr>
          <w:noProof/>
        </w:rPr>
        <w:drawing>
          <wp:inline distT="0" distB="0" distL="0" distR="0" wp14:anchorId="553D5F2B" wp14:editId="2E78EAB6">
            <wp:extent cx="5324475" cy="3967164"/>
            <wp:effectExtent l="0" t="0" r="9525" b="14605"/>
            <wp:docPr id="13" name="Gráfico 13">
              <a:extLst xmlns:a="http://schemas.openxmlformats.org/drawingml/2006/main">
                <a:ext uri="{FF2B5EF4-FFF2-40B4-BE49-F238E27FC236}">
                  <a16:creationId xmlns:a16="http://schemas.microsoft.com/office/drawing/2014/main" id="{04701F47-5D9F-6EEB-EA63-08BEC8BD0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0765BB20" w14:textId="77777777" w:rsidR="00F76727" w:rsidRDefault="00F76727" w:rsidP="00F76727">
      <w:pPr>
        <w:rPr>
          <w:sz w:val="16"/>
          <w:szCs w:val="16"/>
        </w:rPr>
      </w:pPr>
      <w:r>
        <w:rPr>
          <w:sz w:val="16"/>
          <w:szCs w:val="16"/>
        </w:rPr>
        <w:t>Fuente</w:t>
      </w:r>
    </w:p>
    <w:p w14:paraId="64C8651C" w14:textId="6CC6CC68" w:rsidR="00F76727" w:rsidRDefault="00F76727" w:rsidP="00F76727">
      <w:pPr>
        <w:rPr>
          <w:sz w:val="16"/>
          <w:szCs w:val="16"/>
        </w:rPr>
      </w:pPr>
      <w:r>
        <w:rPr>
          <w:sz w:val="16"/>
          <w:szCs w:val="16"/>
        </w:rPr>
        <w:t xml:space="preserve">Departamento de Operaciones Postales </w:t>
      </w:r>
    </w:p>
    <w:p w14:paraId="76DBBCA2" w14:textId="448E86A0" w:rsidR="00F76727" w:rsidRDefault="00F76727" w:rsidP="00F76727">
      <w:pPr>
        <w:pStyle w:val="Sinespaciado"/>
        <w:rPr>
          <w:rFonts w:cstheme="minorHAnsi"/>
          <w:sz w:val="22"/>
          <w:szCs w:val="22"/>
        </w:rPr>
      </w:pPr>
      <w:r>
        <w:rPr>
          <w:sz w:val="16"/>
          <w:szCs w:val="16"/>
        </w:rPr>
        <w:t xml:space="preserve">Dirección General de Correos y Telégrafos, </w:t>
      </w:r>
      <w:r>
        <w:rPr>
          <w:sz w:val="16"/>
          <w:szCs w:val="16"/>
        </w:rPr>
        <w:t>may</w:t>
      </w:r>
      <w:r>
        <w:rPr>
          <w:sz w:val="16"/>
          <w:szCs w:val="16"/>
        </w:rPr>
        <w:t>o 2025</w:t>
      </w:r>
    </w:p>
    <w:p w14:paraId="0F04686F" w14:textId="77777777" w:rsidR="00F76727" w:rsidRDefault="00F76727" w:rsidP="00472F03">
      <w:pPr>
        <w:pStyle w:val="Sinespaciado"/>
        <w:rPr>
          <w:rFonts w:cstheme="minorHAnsi"/>
          <w:sz w:val="22"/>
          <w:szCs w:val="22"/>
        </w:rPr>
      </w:pP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67CB1CB0"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r>
        <w:rPr>
          <w:rFonts w:cstheme="minorHAnsi"/>
          <w:sz w:val="22"/>
          <w:szCs w:val="22"/>
        </w:rPr>
        <w:t xml:space="preserve"> (se listan únicamente las que representan más del </w:t>
      </w:r>
      <w:r w:rsidR="00EF3213">
        <w:rPr>
          <w:rFonts w:cstheme="minorHAnsi"/>
          <w:sz w:val="22"/>
          <w:szCs w:val="22"/>
        </w:rPr>
        <w:t>2</w:t>
      </w:r>
      <w:r>
        <w:rPr>
          <w:rFonts w:cstheme="minorHAnsi"/>
          <w:sz w:val="22"/>
          <w:szCs w:val="22"/>
        </w:rPr>
        <w:t>.</w:t>
      </w:r>
      <w:r w:rsidR="00431939">
        <w:rPr>
          <w:rFonts w:cstheme="minorHAnsi"/>
          <w:sz w:val="22"/>
          <w:szCs w:val="22"/>
        </w:rPr>
        <w:t>0</w:t>
      </w:r>
      <w:r w:rsidR="00EF3213">
        <w:rPr>
          <w:rFonts w:cstheme="minorHAnsi"/>
          <w:sz w:val="22"/>
          <w:szCs w:val="22"/>
        </w:rPr>
        <w:t xml:space="preserve"> </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67F3F986" w14:textId="77777777" w:rsidR="00FB219D" w:rsidRDefault="00FB219D"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17A1C7B5" w:rsidR="008B40E7" w:rsidRDefault="00EF3213" w:rsidP="00472F03">
      <w:pPr>
        <w:pStyle w:val="Sinespaciado"/>
        <w:rPr>
          <w:rFonts w:cstheme="minorHAnsi"/>
          <w:sz w:val="22"/>
          <w:szCs w:val="22"/>
        </w:rPr>
      </w:pPr>
      <w:r>
        <w:rPr>
          <w:noProof/>
        </w:rPr>
        <w:drawing>
          <wp:inline distT="0" distB="0" distL="0" distR="0" wp14:anchorId="34773828" wp14:editId="5CB22DDC">
            <wp:extent cx="5612130" cy="3473450"/>
            <wp:effectExtent l="0" t="0" r="7620" b="12700"/>
            <wp:docPr id="5" name="Gráfico 5">
              <a:extLst xmlns:a="http://schemas.openxmlformats.org/drawingml/2006/main">
                <a:ext uri="{FF2B5EF4-FFF2-40B4-BE49-F238E27FC236}">
                  <a16:creationId xmlns:a16="http://schemas.microsoft.com/office/drawing/2014/main" id="{215DE8FD-E14E-2490-94BF-A35390923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2EF3167B" w14:textId="77777777" w:rsidR="00F76727" w:rsidRDefault="00F76727" w:rsidP="00F76727">
      <w:pPr>
        <w:rPr>
          <w:sz w:val="16"/>
          <w:szCs w:val="16"/>
        </w:rPr>
      </w:pPr>
      <w:r>
        <w:rPr>
          <w:sz w:val="16"/>
          <w:szCs w:val="16"/>
        </w:rPr>
        <w:t>Fuente</w:t>
      </w:r>
    </w:p>
    <w:p w14:paraId="3EB23930" w14:textId="219CAE50" w:rsidR="00F76727" w:rsidRDefault="00F76727" w:rsidP="00F76727">
      <w:pPr>
        <w:rPr>
          <w:sz w:val="16"/>
          <w:szCs w:val="16"/>
        </w:rPr>
      </w:pPr>
      <w:r>
        <w:rPr>
          <w:sz w:val="16"/>
          <w:szCs w:val="16"/>
        </w:rPr>
        <w:t xml:space="preserve">Departamento de Operaciones Postales </w:t>
      </w:r>
    </w:p>
    <w:p w14:paraId="5648AB5F" w14:textId="74E5E16D" w:rsidR="00F76727" w:rsidRDefault="00F76727" w:rsidP="00F76727">
      <w:pPr>
        <w:pStyle w:val="Sinespaciado"/>
        <w:rPr>
          <w:rFonts w:cstheme="minorHAnsi"/>
          <w:sz w:val="22"/>
          <w:szCs w:val="22"/>
        </w:rPr>
      </w:pPr>
      <w:r>
        <w:rPr>
          <w:sz w:val="16"/>
          <w:szCs w:val="16"/>
        </w:rPr>
        <w:t xml:space="preserve">Dirección General de Correos y Telégrafos, </w:t>
      </w:r>
      <w:r>
        <w:rPr>
          <w:sz w:val="16"/>
          <w:szCs w:val="16"/>
        </w:rPr>
        <w:t>may</w:t>
      </w:r>
      <w:r>
        <w:rPr>
          <w:sz w:val="16"/>
          <w:szCs w:val="16"/>
        </w:rPr>
        <w:t>o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0467F59E" w14:textId="77777777" w:rsidR="008B40E7" w:rsidRDefault="008B40E7" w:rsidP="00472F03">
      <w:pPr>
        <w:pStyle w:val="Sinespaciado"/>
        <w:rPr>
          <w:rFonts w:cstheme="minorHAnsi"/>
          <w:sz w:val="22"/>
          <w:szCs w:val="22"/>
        </w:rPr>
      </w:pPr>
    </w:p>
    <w:p w14:paraId="2534339D" w14:textId="77777777" w:rsidR="008B40E7" w:rsidRDefault="008B40E7" w:rsidP="00472F03">
      <w:pPr>
        <w:pStyle w:val="Sinespaciado"/>
        <w:rPr>
          <w:rFonts w:cstheme="minorHAnsi"/>
          <w:sz w:val="22"/>
          <w:szCs w:val="22"/>
        </w:rPr>
      </w:pPr>
    </w:p>
    <w:p w14:paraId="5EACD597"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17CA0E6E" w14:textId="7D6D5043"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r w:rsidR="00EF7B16">
        <w:rPr>
          <w:rFonts w:cstheme="minorHAnsi"/>
          <w:sz w:val="22"/>
          <w:szCs w:val="22"/>
        </w:rPr>
        <w:t xml:space="preserve">postales,  correspondiente </w:t>
      </w:r>
      <w:r>
        <w:rPr>
          <w:rFonts w:cstheme="minorHAnsi"/>
          <w:sz w:val="22"/>
          <w:szCs w:val="22"/>
        </w:rPr>
        <w:t xml:space="preserve"> </w:t>
      </w:r>
      <w:r w:rsidR="00EF7B16">
        <w:rPr>
          <w:rFonts w:cstheme="minorHAnsi"/>
          <w:sz w:val="22"/>
          <w:szCs w:val="22"/>
        </w:rPr>
        <w:t>a</w:t>
      </w:r>
      <w:r>
        <w:rPr>
          <w:rFonts w:cstheme="minorHAnsi"/>
          <w:sz w:val="22"/>
          <w:szCs w:val="22"/>
        </w:rPr>
        <w:t xml:space="preserve">l mes de </w:t>
      </w:r>
      <w:r w:rsidR="00EF3213">
        <w:rPr>
          <w:rFonts w:cstheme="minorHAnsi"/>
          <w:sz w:val="22"/>
          <w:szCs w:val="22"/>
        </w:rPr>
        <w:t>May</w:t>
      </w:r>
      <w:r w:rsidR="00EF7B16">
        <w:rPr>
          <w:rFonts w:cstheme="minorHAnsi"/>
          <w:sz w:val="22"/>
          <w:szCs w:val="22"/>
        </w:rPr>
        <w:t>o</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3D985180" w14:textId="77777777" w:rsidR="008B40E7" w:rsidRDefault="008B40E7" w:rsidP="00472F03">
      <w:pPr>
        <w:pStyle w:val="Sinespaciado"/>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1899E5D3" w14:textId="77777777" w:rsidR="00EF7B16" w:rsidRDefault="00EF7B16" w:rsidP="00472F03">
      <w:pPr>
        <w:pStyle w:val="Sinespaciado"/>
        <w:rPr>
          <w:rFonts w:cstheme="minorHAnsi"/>
          <w:sz w:val="22"/>
          <w:szCs w:val="22"/>
        </w:rPr>
      </w:pPr>
    </w:p>
    <w:p w14:paraId="5790E26B" w14:textId="77777777" w:rsidR="00EF7B16" w:rsidRDefault="00EF7B16" w:rsidP="00472F03">
      <w:pPr>
        <w:pStyle w:val="Sinespaciado"/>
        <w:rPr>
          <w:rFonts w:cstheme="minorHAnsi"/>
          <w:sz w:val="22"/>
          <w:szCs w:val="22"/>
        </w:rPr>
      </w:pPr>
    </w:p>
    <w:p w14:paraId="164BC715" w14:textId="77777777" w:rsidR="00EF7B16" w:rsidRPr="00D671E9" w:rsidRDefault="00EF7B16" w:rsidP="00472F03">
      <w:pPr>
        <w:pStyle w:val="Sinespaciado"/>
        <w:rPr>
          <w:rFonts w:cstheme="minorHAnsi"/>
          <w:sz w:val="22"/>
          <w:szCs w:val="22"/>
        </w:rPr>
      </w:pPr>
    </w:p>
    <w:p w14:paraId="767F5A35" w14:textId="4943F90A" w:rsidR="00C53E91" w:rsidRDefault="00C53E91" w:rsidP="008B40E7">
      <w:pPr>
        <w:pStyle w:val="Sinespaciado"/>
        <w:rPr>
          <w:noProof/>
          <w:lang w:val="es-GT" w:eastAsia="es-GT"/>
        </w:rPr>
      </w:pPr>
    </w:p>
    <w:p w14:paraId="0F28CDD4" w14:textId="34F5E46F" w:rsidR="00EF7B16" w:rsidRDefault="00196441" w:rsidP="008B40E7">
      <w:pPr>
        <w:pStyle w:val="Sinespaciado"/>
        <w:rPr>
          <w:noProof/>
          <w:lang w:val="es-GT" w:eastAsia="es-GT"/>
        </w:rPr>
      </w:pPr>
      <w:r>
        <w:rPr>
          <w:noProof/>
        </w:rPr>
        <w:drawing>
          <wp:inline distT="0" distB="0" distL="0" distR="0" wp14:anchorId="58494A8B" wp14:editId="0EBD96A2">
            <wp:extent cx="5329238" cy="3614738"/>
            <wp:effectExtent l="0" t="0" r="5080" b="5080"/>
            <wp:docPr id="22" name="Gráfico 22">
              <a:extLst xmlns:a="http://schemas.openxmlformats.org/drawingml/2006/main">
                <a:ext uri="{FF2B5EF4-FFF2-40B4-BE49-F238E27FC236}">
                  <a16:creationId xmlns:a16="http://schemas.microsoft.com/office/drawing/2014/main" id="{B0BF76BE-2B9E-76E1-AFD7-26D0F168A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A0E345" w14:textId="77777777" w:rsidR="00EF7B16" w:rsidRDefault="00EF7B16" w:rsidP="008B40E7">
      <w:pPr>
        <w:pStyle w:val="Sinespaciado"/>
        <w:rPr>
          <w:rFonts w:cstheme="minorHAnsi"/>
          <w:sz w:val="22"/>
          <w:szCs w:val="22"/>
        </w:rPr>
      </w:pPr>
    </w:p>
    <w:p w14:paraId="0EB48770" w14:textId="77777777" w:rsidR="008B40E7" w:rsidRDefault="008B40E7" w:rsidP="008B40E7">
      <w:pPr>
        <w:pStyle w:val="Sinespaciado"/>
        <w:rPr>
          <w:rFonts w:cstheme="minorHAnsi"/>
          <w:sz w:val="22"/>
          <w:szCs w:val="22"/>
        </w:rPr>
      </w:pPr>
    </w:p>
    <w:p w14:paraId="25A52270" w14:textId="77777777" w:rsidR="00F76727" w:rsidRDefault="00F76727" w:rsidP="00F76727">
      <w:pPr>
        <w:rPr>
          <w:sz w:val="16"/>
          <w:szCs w:val="16"/>
        </w:rPr>
      </w:pPr>
      <w:r>
        <w:rPr>
          <w:sz w:val="16"/>
          <w:szCs w:val="16"/>
        </w:rPr>
        <w:t>Fuente</w:t>
      </w:r>
    </w:p>
    <w:p w14:paraId="4B26EB38" w14:textId="12D808B5" w:rsidR="00F76727" w:rsidRDefault="00F76727" w:rsidP="00F76727">
      <w:pPr>
        <w:rPr>
          <w:sz w:val="16"/>
          <w:szCs w:val="16"/>
        </w:rPr>
      </w:pPr>
      <w:r>
        <w:rPr>
          <w:sz w:val="16"/>
          <w:szCs w:val="16"/>
        </w:rPr>
        <w:t xml:space="preserve">Departamento de Operaciones Postales </w:t>
      </w:r>
    </w:p>
    <w:p w14:paraId="2F1A9697" w14:textId="163D374E" w:rsidR="00F76727" w:rsidRDefault="00F76727" w:rsidP="00F76727">
      <w:pPr>
        <w:pStyle w:val="Sinespaciado"/>
        <w:rPr>
          <w:rFonts w:cstheme="minorHAnsi"/>
          <w:sz w:val="22"/>
          <w:szCs w:val="22"/>
        </w:rPr>
      </w:pPr>
      <w:r>
        <w:rPr>
          <w:sz w:val="16"/>
          <w:szCs w:val="16"/>
        </w:rPr>
        <w:t xml:space="preserve">Dirección General de Correos y Telégrafos, </w:t>
      </w:r>
      <w:r>
        <w:rPr>
          <w:sz w:val="16"/>
          <w:szCs w:val="16"/>
        </w:rPr>
        <w:t>may</w:t>
      </w:r>
      <w:r>
        <w:rPr>
          <w:sz w:val="16"/>
          <w:szCs w:val="16"/>
        </w:rPr>
        <w:t>o 2025</w:t>
      </w: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49953D8B" w14:textId="77777777" w:rsidR="008B40E7" w:rsidRDefault="008B40E7" w:rsidP="008B40E7">
      <w:pPr>
        <w:pStyle w:val="Sinespaciado"/>
        <w:rPr>
          <w:rFonts w:cstheme="minorHAnsi"/>
          <w:sz w:val="22"/>
          <w:szCs w:val="22"/>
        </w:rPr>
      </w:pPr>
    </w:p>
    <w:p w14:paraId="35BC66D9"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663997">
      <w:pPr>
        <w:pStyle w:val="Prrafodelista"/>
        <w:numPr>
          <w:ilvl w:val="1"/>
          <w:numId w:val="32"/>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663997">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663997">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663997">
      <w:pPr>
        <w:pStyle w:val="Prrafodelista"/>
        <w:numPr>
          <w:ilvl w:val="1"/>
          <w:numId w:val="32"/>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663997">
      <w:pPr>
        <w:pStyle w:val="Prrafodelista"/>
        <w:numPr>
          <w:ilvl w:val="1"/>
          <w:numId w:val="32"/>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663997">
      <w:pPr>
        <w:pStyle w:val="Prrafodelista"/>
        <w:numPr>
          <w:ilvl w:val="1"/>
          <w:numId w:val="32"/>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663997">
      <w:pPr>
        <w:pStyle w:val="Prrafodelista"/>
        <w:numPr>
          <w:ilvl w:val="1"/>
          <w:numId w:val="32"/>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A850F2"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663997">
      <w:pPr>
        <w:pStyle w:val="Prrafodelista"/>
        <w:numPr>
          <w:ilvl w:val="1"/>
          <w:numId w:val="32"/>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A850F2"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CBAC" w14:textId="77777777" w:rsidR="00532E8F" w:rsidRDefault="00532E8F" w:rsidP="00DE364F">
      <w:r>
        <w:separator/>
      </w:r>
    </w:p>
  </w:endnote>
  <w:endnote w:type="continuationSeparator" w:id="0">
    <w:p w14:paraId="328893F9" w14:textId="77777777" w:rsidR="00532E8F" w:rsidRDefault="00532E8F"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8EECA" w14:textId="77777777" w:rsidR="00532E8F" w:rsidRDefault="00532E8F" w:rsidP="00DE364F">
      <w:r>
        <w:separator/>
      </w:r>
    </w:p>
  </w:footnote>
  <w:footnote w:type="continuationSeparator" w:id="0">
    <w:p w14:paraId="6EF2A8E3" w14:textId="77777777" w:rsidR="00532E8F" w:rsidRDefault="00532E8F"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5F801D90"/>
    <w:lvl w:ilvl="0" w:tplc="100A000F">
      <w:start w:val="1"/>
      <w:numFmt w:val="decimal"/>
      <w:lvlText w:val="%1."/>
      <w:lvlJc w:val="left"/>
      <w:pPr>
        <w:ind w:left="1068"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7"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CF35AFC"/>
    <w:multiLevelType w:val="hybridMultilevel"/>
    <w:tmpl w:val="2D9C3C0E"/>
    <w:lvl w:ilvl="0" w:tplc="100A0015">
      <w:start w:val="2"/>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4F4803"/>
    <w:multiLevelType w:val="hybridMultilevel"/>
    <w:tmpl w:val="E60C0DAA"/>
    <w:lvl w:ilvl="0" w:tplc="A8540EDA">
      <w:start w:val="3"/>
      <w:numFmt w:val="lowerLetter"/>
      <w:lvlText w:val="%1."/>
      <w:lvlJc w:val="left"/>
      <w:pPr>
        <w:ind w:left="720" w:hanging="36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7"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9"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65A65B0A"/>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3"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4" w15:restartNumberingAfterBreak="0">
    <w:nsid w:val="6EDF3432"/>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70F47E3E"/>
    <w:multiLevelType w:val="multilevel"/>
    <w:tmpl w:val="FDBA8CD2"/>
    <w:styleLink w:val="Listaactual1"/>
    <w:lvl w:ilvl="0">
      <w:start w:val="1"/>
      <w:numFmt w:val="decimal"/>
      <w:lvlText w:val="%1."/>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7"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3"/>
  </w:num>
  <w:num w:numId="3" w16cid:durableId="1923486327">
    <w:abstractNumId w:val="25"/>
  </w:num>
  <w:num w:numId="4" w16cid:durableId="474294423">
    <w:abstractNumId w:val="37"/>
  </w:num>
  <w:num w:numId="5" w16cid:durableId="345713963">
    <w:abstractNumId w:val="6"/>
  </w:num>
  <w:num w:numId="6" w16cid:durableId="1931157190">
    <w:abstractNumId w:val="19"/>
  </w:num>
  <w:num w:numId="7" w16cid:durableId="612711970">
    <w:abstractNumId w:val="10"/>
  </w:num>
  <w:num w:numId="8" w16cid:durableId="1758748436">
    <w:abstractNumId w:val="13"/>
  </w:num>
  <w:num w:numId="9" w16cid:durableId="1426225130">
    <w:abstractNumId w:val="11"/>
  </w:num>
  <w:num w:numId="10" w16cid:durableId="1758667354">
    <w:abstractNumId w:val="32"/>
  </w:num>
  <w:num w:numId="11" w16cid:durableId="957876148">
    <w:abstractNumId w:val="12"/>
  </w:num>
  <w:num w:numId="12" w16cid:durableId="1505171148">
    <w:abstractNumId w:val="3"/>
  </w:num>
  <w:num w:numId="13" w16cid:durableId="1838157508">
    <w:abstractNumId w:val="18"/>
  </w:num>
  <w:num w:numId="14" w16cid:durableId="760182849">
    <w:abstractNumId w:val="21"/>
  </w:num>
  <w:num w:numId="15" w16cid:durableId="397635085">
    <w:abstractNumId w:val="5"/>
  </w:num>
  <w:num w:numId="16" w16cid:durableId="1597250607">
    <w:abstractNumId w:val="27"/>
  </w:num>
  <w:num w:numId="17" w16cid:durableId="62029371">
    <w:abstractNumId w:val="30"/>
  </w:num>
  <w:num w:numId="18" w16cid:durableId="1529026641">
    <w:abstractNumId w:val="1"/>
  </w:num>
  <w:num w:numId="19" w16cid:durableId="840857715">
    <w:abstractNumId w:val="24"/>
  </w:num>
  <w:num w:numId="20" w16cid:durableId="623463906">
    <w:abstractNumId w:val="15"/>
  </w:num>
  <w:num w:numId="21" w16cid:durableId="1778872208">
    <w:abstractNumId w:val="7"/>
  </w:num>
  <w:num w:numId="22" w16cid:durableId="1081294179">
    <w:abstractNumId w:val="26"/>
  </w:num>
  <w:num w:numId="23" w16cid:durableId="573514921">
    <w:abstractNumId w:val="28"/>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3"/>
  </w:num>
  <w:num w:numId="29" w16cid:durableId="896547261">
    <w:abstractNumId w:val="16"/>
  </w:num>
  <w:num w:numId="30" w16cid:durableId="1049577494">
    <w:abstractNumId w:val="0"/>
  </w:num>
  <w:num w:numId="31" w16cid:durableId="150296824">
    <w:abstractNumId w:val="29"/>
  </w:num>
  <w:num w:numId="32" w16cid:durableId="1850097338">
    <w:abstractNumId w:val="8"/>
  </w:num>
  <w:num w:numId="33" w16cid:durableId="1330135210">
    <w:abstractNumId w:val="17"/>
  </w:num>
  <w:num w:numId="34" w16cid:durableId="164171893">
    <w:abstractNumId w:val="35"/>
  </w:num>
  <w:num w:numId="35" w16cid:durableId="1340890263">
    <w:abstractNumId w:val="31"/>
  </w:num>
  <w:num w:numId="36" w16cid:durableId="450516002">
    <w:abstractNumId w:val="34"/>
  </w:num>
  <w:num w:numId="37" w16cid:durableId="1504079006">
    <w:abstractNumId w:val="36"/>
  </w:num>
  <w:num w:numId="38" w16cid:durableId="440298410">
    <w:abstractNumId w:val="20"/>
  </w:num>
  <w:num w:numId="39" w16cid:durableId="2137022575">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7442"/>
    <w:rsid w:val="00107B7D"/>
    <w:rsid w:val="0011126D"/>
    <w:rsid w:val="00112AA9"/>
    <w:rsid w:val="00112CAD"/>
    <w:rsid w:val="001140BE"/>
    <w:rsid w:val="0011489C"/>
    <w:rsid w:val="00116705"/>
    <w:rsid w:val="00116879"/>
    <w:rsid w:val="00116F2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57DA"/>
    <w:rsid w:val="00165ACD"/>
    <w:rsid w:val="00165FA8"/>
    <w:rsid w:val="001668A3"/>
    <w:rsid w:val="00167058"/>
    <w:rsid w:val="00167791"/>
    <w:rsid w:val="00167F41"/>
    <w:rsid w:val="00170538"/>
    <w:rsid w:val="001705DF"/>
    <w:rsid w:val="00170D1E"/>
    <w:rsid w:val="001727BD"/>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F1C"/>
    <w:rsid w:val="001935B9"/>
    <w:rsid w:val="0019436E"/>
    <w:rsid w:val="0019463C"/>
    <w:rsid w:val="001947BB"/>
    <w:rsid w:val="00194894"/>
    <w:rsid w:val="00195CFF"/>
    <w:rsid w:val="001962B0"/>
    <w:rsid w:val="00196441"/>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769"/>
    <w:rsid w:val="001D2FA7"/>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1303"/>
    <w:rsid w:val="002116BB"/>
    <w:rsid w:val="0021189A"/>
    <w:rsid w:val="002118E5"/>
    <w:rsid w:val="002121BC"/>
    <w:rsid w:val="00212984"/>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2091"/>
    <w:rsid w:val="002B2422"/>
    <w:rsid w:val="002B2B9F"/>
    <w:rsid w:val="002B3409"/>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11A9"/>
    <w:rsid w:val="003612A5"/>
    <w:rsid w:val="0036213D"/>
    <w:rsid w:val="003626CF"/>
    <w:rsid w:val="003634DC"/>
    <w:rsid w:val="003637A4"/>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35A"/>
    <w:rsid w:val="004B0ACF"/>
    <w:rsid w:val="004B1924"/>
    <w:rsid w:val="004B2173"/>
    <w:rsid w:val="004B2F14"/>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245A"/>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2E8F"/>
    <w:rsid w:val="005340E3"/>
    <w:rsid w:val="0053422D"/>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88B"/>
    <w:rsid w:val="005950A5"/>
    <w:rsid w:val="005A065A"/>
    <w:rsid w:val="005A1006"/>
    <w:rsid w:val="005A12AB"/>
    <w:rsid w:val="005A1D4B"/>
    <w:rsid w:val="005A331C"/>
    <w:rsid w:val="005A3424"/>
    <w:rsid w:val="005A460A"/>
    <w:rsid w:val="005A4EE2"/>
    <w:rsid w:val="005A5845"/>
    <w:rsid w:val="005A67DC"/>
    <w:rsid w:val="005A6CF9"/>
    <w:rsid w:val="005A7198"/>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3D15"/>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7"/>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27D7"/>
    <w:rsid w:val="00772C24"/>
    <w:rsid w:val="00773D18"/>
    <w:rsid w:val="00774A2D"/>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5024"/>
    <w:rsid w:val="007F5D41"/>
    <w:rsid w:val="007F5EF6"/>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D6A"/>
    <w:rsid w:val="0083404C"/>
    <w:rsid w:val="00834128"/>
    <w:rsid w:val="0083435B"/>
    <w:rsid w:val="00836B11"/>
    <w:rsid w:val="00837A70"/>
    <w:rsid w:val="00837CDA"/>
    <w:rsid w:val="0084087D"/>
    <w:rsid w:val="00840A96"/>
    <w:rsid w:val="00843541"/>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7DA4"/>
    <w:rsid w:val="008713D0"/>
    <w:rsid w:val="00873394"/>
    <w:rsid w:val="00873707"/>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B16"/>
    <w:rsid w:val="00995DE3"/>
    <w:rsid w:val="00996071"/>
    <w:rsid w:val="009970F6"/>
    <w:rsid w:val="00997490"/>
    <w:rsid w:val="009A050D"/>
    <w:rsid w:val="009A0E58"/>
    <w:rsid w:val="009A1AAF"/>
    <w:rsid w:val="009A2673"/>
    <w:rsid w:val="009A2BB6"/>
    <w:rsid w:val="009A4D6F"/>
    <w:rsid w:val="009A5040"/>
    <w:rsid w:val="009A5081"/>
    <w:rsid w:val="009A55CF"/>
    <w:rsid w:val="009A5B4B"/>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1D0"/>
    <w:rsid w:val="00A5367B"/>
    <w:rsid w:val="00A5427B"/>
    <w:rsid w:val="00A547A7"/>
    <w:rsid w:val="00A54AD6"/>
    <w:rsid w:val="00A555DF"/>
    <w:rsid w:val="00A55A83"/>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50F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CC7"/>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2B26"/>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03DA"/>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566DF"/>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518"/>
    <w:rsid w:val="00DF4BB3"/>
    <w:rsid w:val="00DF4CEC"/>
    <w:rsid w:val="00DF55B2"/>
    <w:rsid w:val="00DF5C3F"/>
    <w:rsid w:val="00DF5EE3"/>
    <w:rsid w:val="00DF6787"/>
    <w:rsid w:val="00DF685B"/>
    <w:rsid w:val="00DF6A0E"/>
    <w:rsid w:val="00DF758B"/>
    <w:rsid w:val="00DF7D36"/>
    <w:rsid w:val="00E00D15"/>
    <w:rsid w:val="00E0126E"/>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213"/>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76727"/>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3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 w:type="numbering" w:customStyle="1" w:styleId="Listaactual1">
    <w:name w:val="Lista actual1"/>
    <w:uiPriority w:val="99"/>
    <w:rsid w:val="00643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lmg.org.gt/wp-content/uploads/2020/05/Mapa-Idiomas-Nacionales-1.pdf" TargetMode="External"/><Relationship Id="rId26" Type="http://schemas.openxmlformats.org/officeDocument/2006/relationships/chart" Target="charts/chart4.xml"/><Relationship Id="rId21" Type="http://schemas.openxmlformats.org/officeDocument/2006/relationships/image" Target="media/image10.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6.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png"/><Relationship Id="rId29" Type="http://schemas.openxmlformats.org/officeDocument/2006/relationships/image" Target="media/image15.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45" Type="http://schemas.openxmlformats.org/officeDocument/2006/relationships/image" Target="media/image1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2.png"/><Relationship Id="rId49" Type="http://schemas.openxmlformats.org/officeDocument/2006/relationships/chart" Target="charts/chart5.xm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4" Type="http://schemas.openxmlformats.org/officeDocument/2006/relationships/image" Target="media/image35.pn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1.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chart" Target="charts/chart3.xml"/><Relationship Id="rId4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Usuarios que hablan otros Idiomas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Hoja1!$A$144:$A$145</c:f>
              <c:strCache>
                <c:ptCount val="2"/>
                <c:pt idx="0">
                  <c:v>Achí</c:v>
                </c:pt>
                <c:pt idx="1">
                  <c:v>Kiché</c:v>
                </c:pt>
              </c:strCache>
            </c:strRef>
          </c:cat>
          <c:val>
            <c:numRef>
              <c:f>Hoja1!$B$144:$B$145</c:f>
              <c:numCache>
                <c:formatCode>0%</c:formatCode>
                <c:ptCount val="2"/>
                <c:pt idx="0">
                  <c:v>0.33</c:v>
                </c:pt>
                <c:pt idx="1">
                  <c:v>0.67</c:v>
                </c:pt>
              </c:numCache>
            </c:numRef>
          </c:val>
          <c:extLst>
            <c:ext xmlns:c16="http://schemas.microsoft.com/office/drawing/2014/chart" uri="{C3380CC4-5D6E-409C-BE32-E72D297353CC}">
              <c16:uniqueId val="{00000000-422E-4FCD-A5BF-D47C2762C0A0}"/>
            </c:ext>
          </c:extLst>
        </c:ser>
        <c:dLbls>
          <c:showLegendKey val="0"/>
          <c:showVal val="0"/>
          <c:showCatName val="0"/>
          <c:showSerName val="0"/>
          <c:showPercent val="0"/>
          <c:showBubbleSize val="0"/>
        </c:dLbls>
        <c:gapWidth val="219"/>
        <c:overlap val="-27"/>
        <c:axId val="948562720"/>
        <c:axId val="948560800"/>
      </c:barChart>
      <c:catAx>
        <c:axId val="9485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48560800"/>
        <c:crosses val="autoZero"/>
        <c:auto val="1"/>
        <c:lblAlgn val="ctr"/>
        <c:lblOffset val="100"/>
        <c:noMultiLvlLbl val="0"/>
      </c:catAx>
      <c:valAx>
        <c:axId val="94856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4856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GT"/>
              <a:t>Población atendida - mayo 2,025</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GT"/>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Hoja1!$A$115:$A$118</c:f>
              <c:strCache>
                <c:ptCount val="4"/>
                <c:pt idx="0">
                  <c:v>Agencias Departamentales</c:v>
                </c:pt>
                <c:pt idx="1">
                  <c:v>Call Center</c:v>
                </c:pt>
                <c:pt idx="2">
                  <c:v>Masculino </c:v>
                </c:pt>
                <c:pt idx="3">
                  <c:v>Femenino</c:v>
                </c:pt>
              </c:strCache>
            </c:strRef>
          </c:cat>
          <c:val>
            <c:numRef>
              <c:f>Hoja1!$B$115:$B$118</c:f>
              <c:numCache>
                <c:formatCode>General</c:formatCode>
                <c:ptCount val="4"/>
                <c:pt idx="0">
                  <c:v>51</c:v>
                </c:pt>
                <c:pt idx="1">
                  <c:v>58</c:v>
                </c:pt>
                <c:pt idx="2">
                  <c:v>55</c:v>
                </c:pt>
                <c:pt idx="3">
                  <c:v>54</c:v>
                </c:pt>
              </c:numCache>
            </c:numRef>
          </c:val>
          <c:extLst>
            <c:ext xmlns:c16="http://schemas.microsoft.com/office/drawing/2014/chart" uri="{C3380CC4-5D6E-409C-BE32-E72D297353CC}">
              <c16:uniqueId val="{00000000-4AE3-4910-A4CA-C5186C500459}"/>
            </c:ext>
          </c:extLst>
        </c:ser>
        <c:dLbls>
          <c:dLblPos val="outEnd"/>
          <c:showLegendKey val="0"/>
          <c:showVal val="1"/>
          <c:showCatName val="0"/>
          <c:showSerName val="0"/>
          <c:showPercent val="0"/>
          <c:showBubbleSize val="0"/>
        </c:dLbls>
        <c:gapWidth val="164"/>
        <c:overlap val="-22"/>
        <c:axId val="1100818464"/>
        <c:axId val="1100818944"/>
      </c:barChart>
      <c:catAx>
        <c:axId val="11008184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00818944"/>
        <c:crosses val="autoZero"/>
        <c:auto val="1"/>
        <c:lblAlgn val="ctr"/>
        <c:lblOffset val="100"/>
        <c:noMultiLvlLbl val="0"/>
      </c:catAx>
      <c:valAx>
        <c:axId val="1100818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0081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Atendida - Mayo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1F-4DBD-8185-A2262171372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1F-4DBD-8185-A2262171372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Hoja1!$A$125:$A$126</c:f>
              <c:strCache>
                <c:ptCount val="2"/>
                <c:pt idx="0">
                  <c:v>Agencias Departamentales</c:v>
                </c:pt>
                <c:pt idx="1">
                  <c:v>Call Center</c:v>
                </c:pt>
              </c:strCache>
            </c:strRef>
          </c:cat>
          <c:val>
            <c:numRef>
              <c:f>Hoja1!$B$125:$B$126</c:f>
              <c:numCache>
                <c:formatCode>0%</c:formatCode>
                <c:ptCount val="2"/>
                <c:pt idx="0">
                  <c:v>0.53</c:v>
                </c:pt>
                <c:pt idx="1">
                  <c:v>0.47</c:v>
                </c:pt>
              </c:numCache>
            </c:numRef>
          </c:val>
          <c:extLst>
            <c:ext xmlns:c16="http://schemas.microsoft.com/office/drawing/2014/chart" uri="{C3380CC4-5D6E-409C-BE32-E72D297353CC}">
              <c16:uniqueId val="{00000004-801F-4DBD-8185-A2262171372E}"/>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a:t>
            </a:r>
            <a:r>
              <a:rPr lang="es-GT" baseline="0"/>
              <a:t> Beneficiada por Género -        mayo 2,025</a:t>
            </a:r>
            <a:endParaRPr lang="es-GT"/>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3D5-4AB6-A9D8-6860A38CA36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3D5-4AB6-A9D8-6860A38CA36D}"/>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73D5-4AB6-A9D8-6860A38CA36D}"/>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73D5-4AB6-A9D8-6860A38CA36D}"/>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Hoja1!$A$127:$A$128</c:f>
              <c:strCache>
                <c:ptCount val="2"/>
                <c:pt idx="0">
                  <c:v>Masculino </c:v>
                </c:pt>
                <c:pt idx="1">
                  <c:v>Femenino</c:v>
                </c:pt>
              </c:strCache>
            </c:strRef>
          </c:cat>
          <c:val>
            <c:numRef>
              <c:f>Hoja1!$B$127:$B$128</c:f>
              <c:numCache>
                <c:formatCode>0%</c:formatCode>
                <c:ptCount val="2"/>
                <c:pt idx="0">
                  <c:v>0.5</c:v>
                </c:pt>
                <c:pt idx="1">
                  <c:v>0.5</c:v>
                </c:pt>
              </c:numCache>
            </c:numRef>
          </c:val>
          <c:extLst>
            <c:ext xmlns:c16="http://schemas.microsoft.com/office/drawing/2014/chart" uri="{C3380CC4-5D6E-409C-BE32-E72D297353CC}">
              <c16:uniqueId val="{00000004-73D5-4AB6-A9D8-6860A38CA36D}"/>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74-4844-A46B-387DE4BD6B1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74-4844-A46B-387DE4BD6B1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74-4844-A46B-387DE4BD6B1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774-4844-A46B-387DE4BD6B1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774-4844-A46B-387DE4BD6B1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774-4844-A46B-387DE4BD6B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Hoja1!$A$135:$A$140</c:f>
              <c:strCache>
                <c:ptCount val="6"/>
                <c:pt idx="0">
                  <c:v>Metropolitana</c:v>
                </c:pt>
                <c:pt idx="1">
                  <c:v>Central</c:v>
                </c:pt>
                <c:pt idx="2">
                  <c:v>Nor Occidente</c:v>
                </c:pt>
                <c:pt idx="3">
                  <c:v>Sur Occidente</c:v>
                </c:pt>
                <c:pt idx="4">
                  <c:v>Nor Oriente</c:v>
                </c:pt>
                <c:pt idx="5">
                  <c:v>Sur Oriente</c:v>
                </c:pt>
              </c:strCache>
            </c:strRef>
          </c:cat>
          <c:val>
            <c:numRef>
              <c:f>Hoja1!$B$135:$B$140</c:f>
              <c:numCache>
                <c:formatCode>#,##0</c:formatCode>
                <c:ptCount val="6"/>
                <c:pt idx="0">
                  <c:v>32676</c:v>
                </c:pt>
                <c:pt idx="1">
                  <c:v>2730</c:v>
                </c:pt>
                <c:pt idx="2">
                  <c:v>1208</c:v>
                </c:pt>
                <c:pt idx="3">
                  <c:v>3998</c:v>
                </c:pt>
                <c:pt idx="4">
                  <c:v>2677</c:v>
                </c:pt>
                <c:pt idx="5" formatCode="General">
                  <c:v>900</c:v>
                </c:pt>
              </c:numCache>
            </c:numRef>
          </c:val>
          <c:extLst>
            <c:ext xmlns:c16="http://schemas.microsoft.com/office/drawing/2014/chart" uri="{C3380CC4-5D6E-409C-BE32-E72D297353CC}">
              <c16:uniqueId val="{0000000C-0774-4844-A46B-387DE4BD6B10}"/>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MAYO!$L$29:$L$30</c:f>
              <c:strCache>
                <c:ptCount val="2"/>
                <c:pt idx="0">
                  <c:v>FEMENINO</c:v>
                </c:pt>
                <c:pt idx="1">
                  <c:v>MASCULINO</c:v>
                </c:pt>
              </c:strCache>
            </c:strRef>
          </c:cat>
          <c:val>
            <c:numRef>
              <c:f>MAYO!$M$29:$M$30</c:f>
              <c:numCache>
                <c:formatCode>#,##0</c:formatCode>
                <c:ptCount val="2"/>
                <c:pt idx="0">
                  <c:v>18579</c:v>
                </c:pt>
                <c:pt idx="1">
                  <c:v>25610</c:v>
                </c:pt>
              </c:numCache>
            </c:numRef>
          </c:val>
          <c:extLst>
            <c:ext xmlns:c16="http://schemas.microsoft.com/office/drawing/2014/chart" uri="{C3380CC4-5D6E-409C-BE32-E72D297353CC}">
              <c16:uniqueId val="{00000000-AFB4-48AA-BB4F-12CBD0BD1A81}"/>
            </c:ext>
          </c:extLst>
        </c:ser>
        <c:dLbls>
          <c:showLegendKey val="0"/>
          <c:showVal val="0"/>
          <c:showCatName val="0"/>
          <c:showSerName val="0"/>
          <c:showPercent val="0"/>
          <c:showBubbleSize val="0"/>
        </c:dLbls>
        <c:gapWidth val="219"/>
        <c:overlap val="-27"/>
        <c:axId val="1159605200"/>
        <c:axId val="1159605680"/>
      </c:barChart>
      <c:lineChart>
        <c:grouping val="standard"/>
        <c:varyColors val="0"/>
        <c:ser>
          <c:idx val="1"/>
          <c:order val="1"/>
          <c:spPr>
            <a:ln w="28575" cap="rnd">
              <a:solidFill>
                <a:schemeClr val="accent2"/>
              </a:solidFill>
              <a:round/>
            </a:ln>
            <a:effectLst/>
          </c:spPr>
          <c:marker>
            <c:symbol val="none"/>
          </c:marker>
          <c:cat>
            <c:strRef>
              <c:f>MAYO!$L$29:$L$30</c:f>
              <c:strCache>
                <c:ptCount val="2"/>
                <c:pt idx="0">
                  <c:v>FEMENINO</c:v>
                </c:pt>
                <c:pt idx="1">
                  <c:v>MASCULINO</c:v>
                </c:pt>
              </c:strCache>
            </c:strRef>
          </c:cat>
          <c:val>
            <c:numRef>
              <c:f>MAYO!$N$29:$N$30</c:f>
              <c:numCache>
                <c:formatCode>0.00%</c:formatCode>
                <c:ptCount val="2"/>
                <c:pt idx="0">
                  <c:v>0.4204</c:v>
                </c:pt>
                <c:pt idx="1">
                  <c:v>0.5796</c:v>
                </c:pt>
              </c:numCache>
            </c:numRef>
          </c:val>
          <c:smooth val="0"/>
          <c:extLst>
            <c:ext xmlns:c16="http://schemas.microsoft.com/office/drawing/2014/chart" uri="{C3380CC4-5D6E-409C-BE32-E72D297353CC}">
              <c16:uniqueId val="{00000001-AFB4-48AA-BB4F-12CBD0BD1A81}"/>
            </c:ext>
          </c:extLst>
        </c:ser>
        <c:dLbls>
          <c:showLegendKey val="0"/>
          <c:showVal val="0"/>
          <c:showCatName val="0"/>
          <c:showSerName val="0"/>
          <c:showPercent val="0"/>
          <c:showBubbleSize val="0"/>
        </c:dLbls>
        <c:marker val="1"/>
        <c:smooth val="0"/>
        <c:axId val="863383456"/>
        <c:axId val="863382496"/>
      </c:lineChart>
      <c:catAx>
        <c:axId val="115960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59605680"/>
        <c:crosses val="autoZero"/>
        <c:auto val="1"/>
        <c:lblAlgn val="ctr"/>
        <c:lblOffset val="100"/>
        <c:noMultiLvlLbl val="0"/>
      </c:catAx>
      <c:valAx>
        <c:axId val="1159605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59605200"/>
        <c:crosses val="autoZero"/>
        <c:crossBetween val="between"/>
      </c:valAx>
      <c:valAx>
        <c:axId val="86338249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63383456"/>
        <c:crosses val="max"/>
        <c:crossBetween val="between"/>
      </c:valAx>
      <c:catAx>
        <c:axId val="863383456"/>
        <c:scaling>
          <c:orientation val="minMax"/>
        </c:scaling>
        <c:delete val="1"/>
        <c:axPos val="b"/>
        <c:numFmt formatCode="General" sourceLinked="1"/>
        <c:majorTickMark val="none"/>
        <c:minorTickMark val="none"/>
        <c:tickLblPos val="nextTo"/>
        <c:crossAx val="86338249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3509031406852318"/>
          <c:y val="0.1605722219485321"/>
          <c:w val="0.83867235736856682"/>
          <c:h val="0.6353017793996254"/>
        </c:manualLayout>
      </c:layout>
      <c:barChart>
        <c:barDir val="col"/>
        <c:grouping val="clustered"/>
        <c:varyColors val="0"/>
        <c:ser>
          <c:idx val="0"/>
          <c:order val="0"/>
          <c:spPr>
            <a:solidFill>
              <a:schemeClr val="accent1"/>
            </a:solidFill>
            <a:ln>
              <a:noFill/>
            </a:ln>
            <a:effectLst/>
          </c:spPr>
          <c:invertIfNegative val="0"/>
          <c:cat>
            <c:strRef>
              <c:f>Hoja1!$F$5:$F$11</c:f>
              <c:strCache>
                <c:ptCount val="7"/>
                <c:pt idx="0">
                  <c:v>Agencia Central</c:v>
                </c:pt>
                <c:pt idx="1">
                  <c:v>Quetzaltenango</c:v>
                </c:pt>
                <c:pt idx="2">
                  <c:v>Chimaltenango</c:v>
                </c:pt>
                <c:pt idx="3">
                  <c:v>Antigua Guatemala</c:v>
                </c:pt>
                <c:pt idx="4">
                  <c:v>Cobán</c:v>
                </c:pt>
                <c:pt idx="5">
                  <c:v>San José la Máquina</c:v>
                </c:pt>
                <c:pt idx="6">
                  <c:v>Villa Canales</c:v>
                </c:pt>
              </c:strCache>
            </c:strRef>
          </c:cat>
          <c:val>
            <c:numRef>
              <c:f>Hoja1!$G$5:$G$11</c:f>
              <c:numCache>
                <c:formatCode>#,##0</c:formatCode>
                <c:ptCount val="7"/>
                <c:pt idx="0">
                  <c:v>30930</c:v>
                </c:pt>
                <c:pt idx="1">
                  <c:v>1291</c:v>
                </c:pt>
                <c:pt idx="2">
                  <c:v>1132</c:v>
                </c:pt>
                <c:pt idx="3">
                  <c:v>1123</c:v>
                </c:pt>
                <c:pt idx="4">
                  <c:v>1103</c:v>
                </c:pt>
                <c:pt idx="5">
                  <c:v>1018</c:v>
                </c:pt>
                <c:pt idx="6">
                  <c:v>891</c:v>
                </c:pt>
              </c:numCache>
            </c:numRef>
          </c:val>
          <c:extLst>
            <c:ext xmlns:c16="http://schemas.microsoft.com/office/drawing/2014/chart" uri="{C3380CC4-5D6E-409C-BE32-E72D297353CC}">
              <c16:uniqueId val="{00000000-7AA6-48A3-BB34-F686D0DD2F79}"/>
            </c:ext>
          </c:extLst>
        </c:ser>
        <c:ser>
          <c:idx val="1"/>
          <c:order val="1"/>
          <c:spPr>
            <a:solidFill>
              <a:schemeClr val="accent2"/>
            </a:solidFill>
            <a:ln>
              <a:noFill/>
            </a:ln>
            <a:effectLst/>
          </c:spPr>
          <c:invertIfNegative val="0"/>
          <c:cat>
            <c:strRef>
              <c:f>Hoja1!$F$5:$F$11</c:f>
              <c:strCache>
                <c:ptCount val="7"/>
                <c:pt idx="0">
                  <c:v>Agencia Central</c:v>
                </c:pt>
                <c:pt idx="1">
                  <c:v>Quetzaltenango</c:v>
                </c:pt>
                <c:pt idx="2">
                  <c:v>Chimaltenango</c:v>
                </c:pt>
                <c:pt idx="3">
                  <c:v>Antigua Guatemala</c:v>
                </c:pt>
                <c:pt idx="4">
                  <c:v>Cobán</c:v>
                </c:pt>
                <c:pt idx="5">
                  <c:v>San José la Máquina</c:v>
                </c:pt>
                <c:pt idx="6">
                  <c:v>Villa Canales</c:v>
                </c:pt>
              </c:strCache>
            </c:strRef>
          </c:cat>
          <c:val>
            <c:numRef>
              <c:f>Hoja1!$H$5:$H$11</c:f>
              <c:numCache>
                <c:formatCode>0.00%</c:formatCode>
                <c:ptCount val="7"/>
                <c:pt idx="0">
                  <c:v>0.69989999999999997</c:v>
                </c:pt>
                <c:pt idx="1">
                  <c:v>2.92E-2</c:v>
                </c:pt>
                <c:pt idx="2">
                  <c:v>2.5600000000000001E-2</c:v>
                </c:pt>
                <c:pt idx="3">
                  <c:v>2.5399999999999999E-2</c:v>
                </c:pt>
                <c:pt idx="4">
                  <c:v>2.5000000000000001E-2</c:v>
                </c:pt>
                <c:pt idx="5">
                  <c:v>2.3E-2</c:v>
                </c:pt>
                <c:pt idx="6">
                  <c:v>2.0199999999999999E-2</c:v>
                </c:pt>
              </c:numCache>
            </c:numRef>
          </c:val>
          <c:extLst>
            <c:ext xmlns:c16="http://schemas.microsoft.com/office/drawing/2014/chart" uri="{C3380CC4-5D6E-409C-BE32-E72D297353CC}">
              <c16:uniqueId val="{00000001-7AA6-48A3-BB34-F686D0DD2F79}"/>
            </c:ext>
          </c:extLst>
        </c:ser>
        <c:dLbls>
          <c:showLegendKey val="0"/>
          <c:showVal val="0"/>
          <c:showCatName val="0"/>
          <c:showSerName val="0"/>
          <c:showPercent val="0"/>
          <c:showBubbleSize val="0"/>
        </c:dLbls>
        <c:gapWidth val="219"/>
        <c:overlap val="-27"/>
        <c:axId val="857422720"/>
        <c:axId val="857425120"/>
      </c:barChart>
      <c:catAx>
        <c:axId val="85742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57425120"/>
        <c:crosses val="autoZero"/>
        <c:auto val="1"/>
        <c:lblAlgn val="ctr"/>
        <c:lblOffset val="100"/>
        <c:noMultiLvlLbl val="0"/>
      </c:catAx>
      <c:valAx>
        <c:axId val="857425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57422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Comunidad  LingÜística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118-4832-B3B3-EA061619F02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118-4832-B3B3-EA061619F02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1"/>
              <c:showCatName val="1"/>
              <c:showSerName val="0"/>
              <c:showPercent val="0"/>
              <c:showBubbleSize val="0"/>
              <c:extLst>
                <c:ext xmlns:c16="http://schemas.microsoft.com/office/drawing/2014/chart" uri="{C3380CC4-5D6E-409C-BE32-E72D297353CC}">
                  <c16:uniqueId val="{00000001-4118-4832-B3B3-EA061619F02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1"/>
              <c:showCatName val="1"/>
              <c:showSerName val="0"/>
              <c:showPercent val="0"/>
              <c:showBubbleSize val="0"/>
              <c:extLst>
                <c:ext xmlns:c16="http://schemas.microsoft.com/office/drawing/2014/chart" uri="{C3380CC4-5D6E-409C-BE32-E72D297353CC}">
                  <c16:uniqueId val="{00000003-4118-4832-B3B3-EA061619F02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Hoja1!$A$144:$A$145</c:f>
              <c:strCache>
                <c:ptCount val="2"/>
                <c:pt idx="0">
                  <c:v>Achí</c:v>
                </c:pt>
                <c:pt idx="1">
                  <c:v>Kiché</c:v>
                </c:pt>
              </c:strCache>
            </c:strRef>
          </c:cat>
          <c:val>
            <c:numRef>
              <c:f>Hoja1!$B$144:$B$145</c:f>
              <c:numCache>
                <c:formatCode>General</c:formatCode>
                <c:ptCount val="2"/>
                <c:pt idx="0">
                  <c:v>2</c:v>
                </c:pt>
                <c:pt idx="1">
                  <c:v>4</c:v>
                </c:pt>
              </c:numCache>
            </c:numRef>
          </c:val>
          <c:extLst>
            <c:ext xmlns:c16="http://schemas.microsoft.com/office/drawing/2014/chart" uri="{C3380CC4-5D6E-409C-BE32-E72D297353CC}">
              <c16:uniqueId val="{00000004-4118-4832-B3B3-EA061619F02D}"/>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3527</Words>
  <Characters>19401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3</cp:revision>
  <cp:lastPrinted>2025-08-13T22:54:00Z</cp:lastPrinted>
  <dcterms:created xsi:type="dcterms:W3CDTF">2025-10-06T20:37:00Z</dcterms:created>
  <dcterms:modified xsi:type="dcterms:W3CDTF">2025-10-06T20:44:00Z</dcterms:modified>
</cp:coreProperties>
</file>